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DC" w:rsidRPr="00CE2A8E" w:rsidRDefault="001D06DC" w:rsidP="00CE2A8E">
      <w:pPr>
        <w:tabs>
          <w:tab w:val="left" w:pos="53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A8E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КАЛЕНДАРНО-ТЕМАТИЧНЕ ПЛАНУВАННЯ </w:t>
      </w:r>
    </w:p>
    <w:p w:rsidR="00C155F2" w:rsidRPr="00CE2A8E" w:rsidRDefault="001D06DC" w:rsidP="00CE2A8E">
      <w:pPr>
        <w:tabs>
          <w:tab w:val="left" w:pos="53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A8E">
        <w:rPr>
          <w:rFonts w:ascii="Times New Roman" w:hAnsi="Times New Roman" w:cs="Times New Roman"/>
          <w:b/>
          <w:sz w:val="24"/>
          <w:szCs w:val="24"/>
        </w:rPr>
        <w:t xml:space="preserve">З КУРСУ ГЕОГРАФІЇ </w:t>
      </w:r>
    </w:p>
    <w:p w:rsidR="0043036F" w:rsidRPr="00CE2A8E" w:rsidRDefault="001D06DC" w:rsidP="00CE2A8E">
      <w:pPr>
        <w:tabs>
          <w:tab w:val="left" w:pos="53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A8E">
        <w:rPr>
          <w:rFonts w:ascii="Times New Roman" w:hAnsi="Times New Roman" w:cs="Times New Roman"/>
          <w:b/>
          <w:sz w:val="24"/>
          <w:szCs w:val="24"/>
        </w:rPr>
        <w:t xml:space="preserve">11 клас </w:t>
      </w:r>
    </w:p>
    <w:p w:rsidR="001D06DC" w:rsidRPr="00CE2A8E" w:rsidRDefault="001D06DC" w:rsidP="00CE2A8E">
      <w:pPr>
        <w:tabs>
          <w:tab w:val="left" w:pos="53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A8E">
        <w:rPr>
          <w:rFonts w:ascii="Times New Roman" w:hAnsi="Times New Roman" w:cs="Times New Roman"/>
          <w:b/>
          <w:sz w:val="24"/>
          <w:szCs w:val="24"/>
        </w:rPr>
        <w:t>«ГЕОГРАФІЧНИЙ ПРОСТІР ЗЕМЛІ»</w:t>
      </w:r>
    </w:p>
    <w:p w:rsidR="001D06DC" w:rsidRPr="00CE2A8E" w:rsidRDefault="001D06DC" w:rsidP="00CE2A8E">
      <w:pPr>
        <w:tabs>
          <w:tab w:val="left" w:pos="60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2A8E">
        <w:rPr>
          <w:rFonts w:ascii="Times New Roman" w:hAnsi="Times New Roman" w:cs="Times New Roman"/>
          <w:sz w:val="24"/>
          <w:szCs w:val="24"/>
        </w:rPr>
        <w:tab/>
      </w:r>
      <w:r w:rsidRPr="00CE2A8E">
        <w:rPr>
          <w:rFonts w:ascii="Times New Roman" w:hAnsi="Times New Roman" w:cs="Times New Roman"/>
          <w:b/>
          <w:sz w:val="24"/>
          <w:szCs w:val="24"/>
        </w:rPr>
        <w:t>(35 год.</w:t>
      </w:r>
      <w:r w:rsidR="0043036F" w:rsidRPr="00CE2A8E">
        <w:rPr>
          <w:rFonts w:ascii="Times New Roman" w:hAnsi="Times New Roman" w:cs="Times New Roman"/>
          <w:b/>
          <w:sz w:val="24"/>
          <w:szCs w:val="24"/>
        </w:rPr>
        <w:t>,</w:t>
      </w:r>
      <w:r w:rsidRPr="00CE2A8E">
        <w:rPr>
          <w:rFonts w:ascii="Times New Roman" w:hAnsi="Times New Roman" w:cs="Times New Roman"/>
          <w:b/>
          <w:sz w:val="24"/>
          <w:szCs w:val="24"/>
        </w:rPr>
        <w:t xml:space="preserve"> 1 год. на тиждень)</w:t>
      </w:r>
    </w:p>
    <w:tbl>
      <w:tblPr>
        <w:tblStyle w:val="a3"/>
        <w:tblW w:w="0" w:type="auto"/>
        <w:tblLook w:val="04A0"/>
      </w:tblPr>
      <w:tblGrid>
        <w:gridCol w:w="1410"/>
        <w:gridCol w:w="1680"/>
        <w:gridCol w:w="4934"/>
        <w:gridCol w:w="4011"/>
        <w:gridCol w:w="2751"/>
      </w:tblGrid>
      <w:tr w:rsidR="001D06DC" w:rsidRPr="00CE2A8E" w:rsidTr="00FB6ECC">
        <w:tc>
          <w:tcPr>
            <w:tcW w:w="1410" w:type="dxa"/>
          </w:tcPr>
          <w:p w:rsidR="001D06DC" w:rsidRPr="00CE2A8E" w:rsidRDefault="001D06DC" w:rsidP="00CE2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2A8E">
              <w:rPr>
                <w:rFonts w:ascii="Times New Roman" w:hAnsi="Times New Roman" w:cs="Times New Roman"/>
                <w:b/>
              </w:rPr>
              <w:t>№з/п</w:t>
            </w:r>
            <w:r w:rsidR="0043036F" w:rsidRPr="00CE2A8E">
              <w:rPr>
                <w:rFonts w:ascii="Times New Roman" w:hAnsi="Times New Roman" w:cs="Times New Roman"/>
                <w:b/>
              </w:rPr>
              <w:t>,</w:t>
            </w:r>
            <w:r w:rsidRPr="00CE2A8E">
              <w:rPr>
                <w:rFonts w:ascii="Times New Roman" w:hAnsi="Times New Roman" w:cs="Times New Roman"/>
                <w:b/>
              </w:rPr>
              <w:t xml:space="preserve"> кількість год.</w:t>
            </w:r>
          </w:p>
        </w:tc>
        <w:tc>
          <w:tcPr>
            <w:tcW w:w="1680" w:type="dxa"/>
          </w:tcPr>
          <w:p w:rsidR="001D06DC" w:rsidRPr="00CE2A8E" w:rsidRDefault="00E22ABA" w:rsidP="001D06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проведення</w:t>
            </w:r>
          </w:p>
        </w:tc>
        <w:tc>
          <w:tcPr>
            <w:tcW w:w="4934" w:type="dxa"/>
          </w:tcPr>
          <w:p w:rsidR="001D06DC" w:rsidRPr="00CE2A8E" w:rsidRDefault="001D06DC" w:rsidP="001D06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2A8E">
              <w:rPr>
                <w:rFonts w:ascii="Times New Roman" w:hAnsi="Times New Roman" w:cs="Times New Roman"/>
                <w:b/>
              </w:rPr>
              <w:t>ТЕМА, ЗМІСТ</w:t>
            </w:r>
          </w:p>
        </w:tc>
        <w:tc>
          <w:tcPr>
            <w:tcW w:w="4011" w:type="dxa"/>
          </w:tcPr>
          <w:p w:rsidR="001D06DC" w:rsidRPr="00CE2A8E" w:rsidRDefault="001D06DC" w:rsidP="001D06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2A8E">
              <w:rPr>
                <w:rFonts w:ascii="Times New Roman" w:hAnsi="Times New Roman" w:cs="Times New Roman"/>
                <w:b/>
              </w:rPr>
              <w:t>Практичні роботи, дослідження</w:t>
            </w:r>
          </w:p>
        </w:tc>
        <w:tc>
          <w:tcPr>
            <w:tcW w:w="2751" w:type="dxa"/>
          </w:tcPr>
          <w:p w:rsidR="001D06DC" w:rsidRPr="00CE2A8E" w:rsidRDefault="00E22ABA" w:rsidP="001D06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Примітка</w:t>
            </w:r>
          </w:p>
        </w:tc>
      </w:tr>
      <w:tr w:rsidR="001D06DC" w:rsidRPr="00CE2A8E" w:rsidTr="00FB6ECC">
        <w:tc>
          <w:tcPr>
            <w:tcW w:w="1410" w:type="dxa"/>
            <w:tcBorders>
              <w:bottom w:val="single" w:sz="4" w:space="0" w:color="000000" w:themeColor="text1"/>
            </w:tcBorders>
          </w:tcPr>
          <w:p w:rsidR="001D06DC" w:rsidRPr="00CE2A8E" w:rsidRDefault="001D06DC" w:rsidP="001D06DC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680" w:type="dxa"/>
            <w:tcBorders>
              <w:bottom w:val="single" w:sz="4" w:space="0" w:color="000000" w:themeColor="text1"/>
            </w:tcBorders>
          </w:tcPr>
          <w:p w:rsidR="001D06DC" w:rsidRPr="00CE2A8E" w:rsidRDefault="001D06DC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4" w:type="dxa"/>
            <w:tcBorders>
              <w:bottom w:val="single" w:sz="4" w:space="0" w:color="000000" w:themeColor="text1"/>
            </w:tcBorders>
          </w:tcPr>
          <w:p w:rsidR="001D06DC" w:rsidRPr="00CE2A8E" w:rsidRDefault="001D06DC" w:rsidP="001D06DC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hAnsi="Times New Roman" w:cs="Times New Roman"/>
                <w:b/>
              </w:rPr>
              <w:t>ВСТУП.</w:t>
            </w:r>
            <w:r w:rsidRPr="00CE2A8E">
              <w:rPr>
                <w:rFonts w:ascii="Times New Roman" w:eastAsia="Calibri" w:hAnsi="Times New Roman" w:cs="Times New Roman"/>
                <w:color w:val="000000"/>
              </w:rPr>
              <w:t>Географія як система наук.</w:t>
            </w:r>
          </w:p>
          <w:p w:rsidR="001D06DC" w:rsidRPr="00CE2A8E" w:rsidRDefault="001D06DC" w:rsidP="001D06DC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>Об’єкт дослідження географії.</w:t>
            </w:r>
          </w:p>
          <w:p w:rsidR="001D06DC" w:rsidRPr="00CE2A8E" w:rsidRDefault="001D06DC" w:rsidP="001D06DC">
            <w:pPr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Поняття «геосистема». Рівні геосистем. </w:t>
            </w:r>
            <w:r w:rsidRPr="00CE2A8E">
              <w:rPr>
                <w:rFonts w:ascii="Times New Roman" w:eastAsia="Calibri" w:hAnsi="Times New Roman" w:cs="Times New Roman"/>
                <w:bCs/>
                <w:color w:val="000000"/>
                <w:kern w:val="36"/>
              </w:rPr>
              <w:t xml:space="preserve">  Пізнавальна та конструктивна роль географії.</w:t>
            </w:r>
          </w:p>
        </w:tc>
        <w:tc>
          <w:tcPr>
            <w:tcW w:w="4011" w:type="dxa"/>
            <w:tcBorders>
              <w:bottom w:val="single" w:sz="4" w:space="0" w:color="000000" w:themeColor="text1"/>
            </w:tcBorders>
          </w:tcPr>
          <w:p w:rsidR="001D06DC" w:rsidRPr="00CE2A8E" w:rsidRDefault="001D06DC" w:rsidP="001D06D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751" w:type="dxa"/>
            <w:tcBorders>
              <w:bottom w:val="single" w:sz="4" w:space="0" w:color="000000" w:themeColor="text1"/>
            </w:tcBorders>
          </w:tcPr>
          <w:p w:rsidR="001D06DC" w:rsidRPr="00CE2A8E" w:rsidRDefault="001D06DC" w:rsidP="001D06DC">
            <w:pPr>
              <w:rPr>
                <w:rFonts w:ascii="Times New Roman" w:hAnsi="Times New Roman" w:cs="Times New Roman"/>
              </w:rPr>
            </w:pPr>
          </w:p>
        </w:tc>
      </w:tr>
      <w:tr w:rsidR="001D06DC" w:rsidRPr="00CE2A8E" w:rsidTr="008319D2">
        <w:tc>
          <w:tcPr>
            <w:tcW w:w="14786" w:type="dxa"/>
            <w:gridSpan w:val="5"/>
            <w:tcBorders>
              <w:bottom w:val="single" w:sz="4" w:space="0" w:color="000000" w:themeColor="text1"/>
            </w:tcBorders>
            <w:shd w:val="pct10" w:color="auto" w:fill="auto"/>
          </w:tcPr>
          <w:p w:rsidR="001D06DC" w:rsidRPr="00CE2A8E" w:rsidRDefault="001D06DC" w:rsidP="001D06DC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eastAsia="Calibri" w:hAnsi="Times New Roman" w:cs="Times New Roman"/>
                <w:b/>
                <w:color w:val="000000"/>
              </w:rPr>
              <w:t xml:space="preserve">Розділ І. </w:t>
            </w:r>
            <w:r w:rsidRPr="00CE2A8E">
              <w:rPr>
                <w:rFonts w:ascii="Times New Roman" w:eastAsia="Calibri" w:hAnsi="Times New Roman" w:cs="Times New Roman"/>
                <w:b/>
                <w:color w:val="000000"/>
                <w:shd w:val="pct10" w:color="auto" w:fill="FFFFFF"/>
              </w:rPr>
              <w:t>Топографія та картографія</w:t>
            </w:r>
            <w:r w:rsidR="00FB6ECC" w:rsidRPr="00CE2A8E">
              <w:rPr>
                <w:rFonts w:ascii="Times New Roman" w:eastAsia="Calibri" w:hAnsi="Times New Roman" w:cs="Times New Roman"/>
                <w:b/>
                <w:color w:val="000000"/>
                <w:shd w:val="pct10" w:color="auto" w:fill="FFFFFF"/>
              </w:rPr>
              <w:t xml:space="preserve"> (5 год.)</w:t>
            </w:r>
          </w:p>
        </w:tc>
      </w:tr>
      <w:tr w:rsidR="001D06DC" w:rsidRPr="00CE2A8E" w:rsidTr="00C155F2">
        <w:tc>
          <w:tcPr>
            <w:tcW w:w="14786" w:type="dxa"/>
            <w:gridSpan w:val="5"/>
            <w:shd w:val="clear" w:color="auto" w:fill="D9D9D9" w:themeFill="background1" w:themeFillShade="D9"/>
          </w:tcPr>
          <w:p w:rsidR="001D06DC" w:rsidRPr="00CE2A8E" w:rsidRDefault="001D06DC" w:rsidP="001D06D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 xml:space="preserve">Тема 1. Топографія  </w:t>
            </w:r>
            <w:r w:rsidR="00FB6ECC" w:rsidRPr="00CE2A8E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(3 год.)</w:t>
            </w:r>
          </w:p>
        </w:tc>
      </w:tr>
      <w:tr w:rsidR="001D06DC" w:rsidRPr="00CE2A8E" w:rsidTr="00FB6ECC">
        <w:tc>
          <w:tcPr>
            <w:tcW w:w="1410" w:type="dxa"/>
          </w:tcPr>
          <w:p w:rsidR="001D06DC" w:rsidRPr="00CE2A8E" w:rsidRDefault="001D06DC" w:rsidP="001D06DC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1680" w:type="dxa"/>
          </w:tcPr>
          <w:p w:rsidR="001D06DC" w:rsidRPr="00CE2A8E" w:rsidRDefault="001D06DC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4" w:type="dxa"/>
          </w:tcPr>
          <w:p w:rsidR="00B66C35" w:rsidRPr="00CE2A8E" w:rsidRDefault="00B66C35" w:rsidP="00B66C35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Топографічна карта: п</w:t>
            </w:r>
            <w:r w:rsidRPr="00CE2A8E">
              <w:rPr>
                <w:rFonts w:ascii="Times New Roman" w:eastAsia="Calibri" w:hAnsi="Times New Roman" w:cs="Times New Roman"/>
                <w:color w:val="000000"/>
              </w:rPr>
              <w:t>роекція, розграфлення.</w:t>
            </w:r>
          </w:p>
          <w:p w:rsidR="001D06DC" w:rsidRPr="00CE2A8E" w:rsidRDefault="00B66C35" w:rsidP="008E37D3">
            <w:pPr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>Географічні і прямокутні координати. Прямокутна (кілометрова) сітка.</w:t>
            </w:r>
          </w:p>
        </w:tc>
        <w:tc>
          <w:tcPr>
            <w:tcW w:w="4011" w:type="dxa"/>
          </w:tcPr>
          <w:p w:rsidR="008E37D3" w:rsidRPr="00CE2A8E" w:rsidRDefault="008E37D3" w:rsidP="008E37D3">
            <w:pPr>
              <w:rPr>
                <w:rFonts w:ascii="Times New Roman" w:hAnsi="Times New Roman" w:cs="Times New Roman"/>
              </w:rPr>
            </w:pPr>
          </w:p>
          <w:p w:rsidR="008E37D3" w:rsidRPr="00CE2A8E" w:rsidRDefault="008E37D3" w:rsidP="008E37D3">
            <w:pPr>
              <w:tabs>
                <w:tab w:val="left" w:pos="176"/>
                <w:tab w:val="left" w:pos="440"/>
              </w:tabs>
              <w:jc w:val="both"/>
              <w:rPr>
                <w:rFonts w:ascii="Times New Roman" w:eastAsia="Calibri" w:hAnsi="Times New Roman" w:cs="Times New Roman"/>
                <w:bCs/>
                <w:snapToGrid w:val="0"/>
                <w:color w:val="000000"/>
                <w:shd w:val="clear" w:color="auto" w:fill="FFFFFF"/>
              </w:rPr>
            </w:pPr>
          </w:p>
          <w:p w:rsidR="001D06DC" w:rsidRPr="00CE2A8E" w:rsidRDefault="001D06DC" w:rsidP="008E37D3">
            <w:pPr>
              <w:tabs>
                <w:tab w:val="left" w:pos="176"/>
                <w:tab w:val="left" w:pos="4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:rsidR="001D06DC" w:rsidRPr="00CE2A8E" w:rsidRDefault="001D06DC" w:rsidP="001D06D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D06DC" w:rsidRPr="00CE2A8E" w:rsidTr="00FB6ECC">
        <w:tc>
          <w:tcPr>
            <w:tcW w:w="1410" w:type="dxa"/>
          </w:tcPr>
          <w:p w:rsidR="001D06DC" w:rsidRPr="00CE2A8E" w:rsidRDefault="001D06DC" w:rsidP="001D06DC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680" w:type="dxa"/>
          </w:tcPr>
          <w:p w:rsidR="001D06DC" w:rsidRPr="00CE2A8E" w:rsidRDefault="001D06DC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4" w:type="dxa"/>
          </w:tcPr>
          <w:p w:rsidR="00B66C35" w:rsidRPr="00CE2A8E" w:rsidRDefault="00B66C35" w:rsidP="00B66C35">
            <w:pPr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>Основні умовні позначення топографічних карт для зображення об’єктів місцевості та рельєфу.</w:t>
            </w:r>
          </w:p>
          <w:p w:rsidR="00B66C35" w:rsidRPr="00CE2A8E" w:rsidRDefault="00B66C35" w:rsidP="00B66C35">
            <w:pPr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Вимірювання на топографічній карті за  масштабом і кілометровою сіткою.</w:t>
            </w:r>
          </w:p>
          <w:p w:rsidR="001D06DC" w:rsidRPr="00CE2A8E" w:rsidRDefault="00B66C35" w:rsidP="008E37D3">
            <w:pPr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Використання азимутів.</w:t>
            </w:r>
          </w:p>
        </w:tc>
        <w:tc>
          <w:tcPr>
            <w:tcW w:w="4011" w:type="dxa"/>
          </w:tcPr>
          <w:p w:rsidR="008E37D3" w:rsidRPr="00CE2A8E" w:rsidRDefault="008E37D3" w:rsidP="008E37D3">
            <w:pPr>
              <w:tabs>
                <w:tab w:val="left" w:pos="176"/>
              </w:tabs>
              <w:jc w:val="both"/>
              <w:rPr>
                <w:rFonts w:ascii="Times New Roman" w:eastAsia="Calibri" w:hAnsi="Times New Roman" w:cs="Times New Roman"/>
                <w:b/>
                <w:snapToGrid w:val="0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b/>
                <w:snapToGrid w:val="0"/>
                <w:color w:val="000000"/>
              </w:rPr>
              <w:t>Практична робота №1</w:t>
            </w:r>
          </w:p>
          <w:p w:rsidR="001D06DC" w:rsidRPr="00CE2A8E" w:rsidRDefault="008E37D3" w:rsidP="008E37D3">
            <w:pPr>
              <w:tabs>
                <w:tab w:val="left" w:pos="176"/>
                <w:tab w:val="left" w:pos="277"/>
              </w:tabs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hd w:val="clear" w:color="auto" w:fill="FFFFFF"/>
              </w:rPr>
            </w:pPr>
            <w:r w:rsidRPr="00CE2A8E">
              <w:rPr>
                <w:rFonts w:ascii="Times New Roman" w:eastAsia="Calibri" w:hAnsi="Times New Roman" w:cs="Times New Roman"/>
                <w:snapToGrid w:val="0"/>
                <w:color w:val="000000"/>
                <w:shd w:val="clear" w:color="auto" w:fill="FFFFFF"/>
              </w:rPr>
              <w:t xml:space="preserve">Визначення  </w:t>
            </w:r>
            <w:r w:rsidRPr="00CE2A8E">
              <w:rPr>
                <w:rFonts w:ascii="Times New Roman" w:eastAsia="Calibri" w:hAnsi="Times New Roman" w:cs="Times New Roman"/>
                <w:bCs/>
                <w:snapToGrid w:val="0"/>
                <w:color w:val="000000"/>
                <w:shd w:val="clear" w:color="auto" w:fill="FFFFFF"/>
              </w:rPr>
              <w:t>на топографічній карті географічних (</w:t>
            </w:r>
            <w:r w:rsidRPr="00CE2A8E">
              <w:rPr>
                <w:rFonts w:ascii="Times New Roman" w:eastAsia="Calibri" w:hAnsi="Times New Roman" w:cs="Times New Roman"/>
                <w:snapToGrid w:val="0"/>
                <w:color w:val="000000"/>
              </w:rPr>
              <w:t>з точністю до секунд)</w:t>
            </w:r>
            <w:r w:rsidRPr="00CE2A8E">
              <w:rPr>
                <w:rFonts w:ascii="Times New Roman" w:eastAsia="Calibri" w:hAnsi="Times New Roman" w:cs="Times New Roman"/>
                <w:bCs/>
                <w:snapToGrid w:val="0"/>
                <w:color w:val="000000"/>
                <w:shd w:val="clear" w:color="auto" w:fill="FFFFFF"/>
              </w:rPr>
              <w:t xml:space="preserve"> та прямокутних координат окремих точок, </w:t>
            </w:r>
            <w:r w:rsidRPr="00CE2A8E">
              <w:rPr>
                <w:rFonts w:ascii="Times New Roman" w:eastAsia="Calibri" w:hAnsi="Times New Roman" w:cs="Times New Roman"/>
                <w:snapToGrid w:val="0"/>
                <w:color w:val="000000"/>
                <w:shd w:val="clear" w:color="auto" w:fill="FFFFFF"/>
              </w:rPr>
              <w:t xml:space="preserve">географічних та магнітних азимутів,  </w:t>
            </w:r>
            <w:r w:rsidRPr="00CE2A8E">
              <w:rPr>
                <w:rFonts w:ascii="Times New Roman" w:eastAsia="Calibri" w:hAnsi="Times New Roman" w:cs="Times New Roman"/>
                <w:bCs/>
                <w:snapToGrid w:val="0"/>
                <w:color w:val="000000"/>
                <w:shd w:val="clear" w:color="auto" w:fill="FFFFFF"/>
              </w:rPr>
              <w:t xml:space="preserve"> абсолютних та відносних висот точок, падіння річки.  </w:t>
            </w:r>
          </w:p>
        </w:tc>
        <w:tc>
          <w:tcPr>
            <w:tcW w:w="2751" w:type="dxa"/>
          </w:tcPr>
          <w:p w:rsidR="001D06DC" w:rsidRPr="00CE2A8E" w:rsidRDefault="001D06DC" w:rsidP="001D06DC">
            <w:pPr>
              <w:rPr>
                <w:rFonts w:ascii="Times New Roman" w:hAnsi="Times New Roman" w:cs="Times New Roman"/>
              </w:rPr>
            </w:pPr>
          </w:p>
        </w:tc>
      </w:tr>
      <w:tr w:rsidR="001D06DC" w:rsidRPr="00CE2A8E" w:rsidTr="00FB6ECC">
        <w:tc>
          <w:tcPr>
            <w:tcW w:w="1410" w:type="dxa"/>
            <w:tcBorders>
              <w:bottom w:val="single" w:sz="4" w:space="0" w:color="000000" w:themeColor="text1"/>
            </w:tcBorders>
          </w:tcPr>
          <w:p w:rsidR="001D06DC" w:rsidRPr="00CE2A8E" w:rsidRDefault="001D06DC" w:rsidP="001D06DC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hAnsi="Times New Roman" w:cs="Times New Roman"/>
              </w:rPr>
              <w:t>4/1</w:t>
            </w:r>
          </w:p>
        </w:tc>
        <w:tc>
          <w:tcPr>
            <w:tcW w:w="1680" w:type="dxa"/>
            <w:tcBorders>
              <w:bottom w:val="single" w:sz="4" w:space="0" w:color="000000" w:themeColor="text1"/>
            </w:tcBorders>
          </w:tcPr>
          <w:p w:rsidR="001D06DC" w:rsidRPr="00CE2A8E" w:rsidRDefault="001D06DC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4" w:type="dxa"/>
            <w:tcBorders>
              <w:bottom w:val="single" w:sz="4" w:space="0" w:color="000000" w:themeColor="text1"/>
            </w:tcBorders>
          </w:tcPr>
          <w:p w:rsidR="008E37D3" w:rsidRPr="00CE2A8E" w:rsidRDefault="008E37D3" w:rsidP="008E37D3">
            <w:pPr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Плани населених пунктів.</w:t>
            </w:r>
          </w:p>
          <w:p w:rsidR="001D06DC" w:rsidRPr="00CE2A8E" w:rsidRDefault="008E37D3" w:rsidP="008E37D3">
            <w:pPr>
              <w:ind w:right="57"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>Практичне використання топографічних карт, планів.</w:t>
            </w:r>
          </w:p>
        </w:tc>
        <w:tc>
          <w:tcPr>
            <w:tcW w:w="4011" w:type="dxa"/>
            <w:tcBorders>
              <w:bottom w:val="single" w:sz="4" w:space="0" w:color="000000" w:themeColor="text1"/>
            </w:tcBorders>
          </w:tcPr>
          <w:p w:rsidR="008E37D3" w:rsidRPr="00CE2A8E" w:rsidRDefault="008E37D3" w:rsidP="008E37D3">
            <w:pPr>
              <w:tabs>
                <w:tab w:val="left" w:pos="176"/>
              </w:tabs>
              <w:jc w:val="both"/>
              <w:rPr>
                <w:rFonts w:ascii="Times New Roman" w:eastAsia="Calibri" w:hAnsi="Times New Roman" w:cs="Times New Roman"/>
                <w:b/>
                <w:snapToGrid w:val="0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b/>
                <w:snapToGrid w:val="0"/>
                <w:color w:val="000000"/>
              </w:rPr>
              <w:t>Практична робота №2</w:t>
            </w:r>
          </w:p>
          <w:p w:rsidR="001D06DC" w:rsidRPr="00CE2A8E" w:rsidRDefault="008E37D3" w:rsidP="008E37D3">
            <w:pPr>
              <w:tabs>
                <w:tab w:val="left" w:pos="176"/>
                <w:tab w:val="left" w:pos="440"/>
              </w:tabs>
              <w:jc w:val="both"/>
              <w:rPr>
                <w:rFonts w:ascii="Times New Roman" w:eastAsia="Calibri" w:hAnsi="Times New Roman" w:cs="Times New Roman"/>
                <w:bCs/>
                <w:snapToGrid w:val="0"/>
                <w:color w:val="000000"/>
                <w:shd w:val="clear" w:color="auto" w:fill="FFFFFF"/>
              </w:rPr>
            </w:pPr>
            <w:r w:rsidRPr="00CE2A8E">
              <w:rPr>
                <w:rFonts w:ascii="Times New Roman" w:eastAsia="Calibri" w:hAnsi="Times New Roman" w:cs="Times New Roman"/>
                <w:snapToGrid w:val="0"/>
                <w:color w:val="000000"/>
                <w:shd w:val="clear" w:color="auto" w:fill="FFFFFF"/>
              </w:rPr>
              <w:t>Читання схем руху транспорту свого міста (обласного центру)</w:t>
            </w:r>
          </w:p>
        </w:tc>
        <w:tc>
          <w:tcPr>
            <w:tcW w:w="2751" w:type="dxa"/>
            <w:tcBorders>
              <w:bottom w:val="single" w:sz="4" w:space="0" w:color="000000" w:themeColor="text1"/>
            </w:tcBorders>
          </w:tcPr>
          <w:p w:rsidR="001D06DC" w:rsidRPr="00CE2A8E" w:rsidRDefault="001D06DC" w:rsidP="001D06DC">
            <w:pPr>
              <w:rPr>
                <w:rFonts w:ascii="Times New Roman" w:hAnsi="Times New Roman" w:cs="Times New Roman"/>
              </w:rPr>
            </w:pPr>
          </w:p>
        </w:tc>
      </w:tr>
      <w:tr w:rsidR="00FB6ECC" w:rsidRPr="00CE2A8E" w:rsidTr="00C155F2">
        <w:tc>
          <w:tcPr>
            <w:tcW w:w="14786" w:type="dxa"/>
            <w:gridSpan w:val="5"/>
            <w:shd w:val="clear" w:color="auto" w:fill="D9D9D9" w:themeFill="background1" w:themeFillShade="D9"/>
          </w:tcPr>
          <w:p w:rsidR="00FB6ECC" w:rsidRPr="00CE2A8E" w:rsidRDefault="00FB6ECC" w:rsidP="00FB6EC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CE2A8E">
              <w:rPr>
                <w:rFonts w:ascii="Times New Roman" w:eastAsia="Calibri" w:hAnsi="Times New Roman" w:cs="Times New Roman"/>
                <w:b/>
                <w:color w:val="000000"/>
                <w:highlight w:val="lightGray"/>
                <w:shd w:val="clear" w:color="auto" w:fill="FFFFFF"/>
              </w:rPr>
              <w:t>Тема 2. Картографія (2 год.)</w:t>
            </w:r>
          </w:p>
        </w:tc>
      </w:tr>
      <w:tr w:rsidR="001D06DC" w:rsidRPr="00CE2A8E" w:rsidTr="008E37D3">
        <w:tc>
          <w:tcPr>
            <w:tcW w:w="1410" w:type="dxa"/>
          </w:tcPr>
          <w:p w:rsidR="001D06DC" w:rsidRPr="00CE2A8E" w:rsidRDefault="001D06DC" w:rsidP="00FB6ECC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hAnsi="Times New Roman" w:cs="Times New Roman"/>
              </w:rPr>
              <w:t>5/1</w:t>
            </w:r>
          </w:p>
        </w:tc>
        <w:tc>
          <w:tcPr>
            <w:tcW w:w="1680" w:type="dxa"/>
          </w:tcPr>
          <w:p w:rsidR="001D06DC" w:rsidRPr="00CE2A8E" w:rsidRDefault="001D06DC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4" w:type="dxa"/>
          </w:tcPr>
          <w:p w:rsidR="001D06DC" w:rsidRPr="00CE2A8E" w:rsidRDefault="00FB6ECC" w:rsidP="001D06DC">
            <w:pPr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Сучасні картографічні твори.</w:t>
            </w:r>
            <w:r w:rsidRPr="00CE2A8E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CE2A8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Математична основа карт.</w:t>
            </w:r>
            <w:r w:rsidRPr="00CE2A8E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 </w:t>
            </w: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 Способи картографічного зображення об’єктів і явищ на </w:t>
            </w:r>
            <w:proofErr w:type="spellStart"/>
            <w:r w:rsidRPr="00CE2A8E">
              <w:rPr>
                <w:rFonts w:ascii="Times New Roman" w:eastAsia="Calibri" w:hAnsi="Times New Roman" w:cs="Times New Roman"/>
                <w:color w:val="000000"/>
              </w:rPr>
              <w:t>загальногеографічних</w:t>
            </w:r>
            <w:proofErr w:type="spellEnd"/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 та тематичних картах. Сутність генералізації.</w:t>
            </w:r>
          </w:p>
        </w:tc>
        <w:tc>
          <w:tcPr>
            <w:tcW w:w="4011" w:type="dxa"/>
          </w:tcPr>
          <w:p w:rsidR="001D06DC" w:rsidRPr="00CE2A8E" w:rsidRDefault="00FB6ECC" w:rsidP="00FB6ECC">
            <w:pPr>
              <w:ind w:right="57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b/>
                <w:color w:val="000000"/>
              </w:rPr>
              <w:t xml:space="preserve">Практична робота </w:t>
            </w:r>
            <w:r w:rsidR="008E37D3" w:rsidRPr="00CE2A8E">
              <w:rPr>
                <w:rFonts w:ascii="Times New Roman" w:eastAsia="Calibri" w:hAnsi="Times New Roman" w:cs="Times New Roman"/>
                <w:b/>
                <w:color w:val="000000"/>
              </w:rPr>
              <w:t xml:space="preserve">№ </w:t>
            </w:r>
            <w:r w:rsidRPr="00CE2A8E">
              <w:rPr>
                <w:rFonts w:ascii="Times New Roman" w:eastAsia="Calibri" w:hAnsi="Times New Roman" w:cs="Times New Roman"/>
                <w:b/>
                <w:color w:val="000000"/>
              </w:rPr>
              <w:t>3.</w:t>
            </w: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 Визначення за градусною сіткою  географічних координат точок, азимутів, відстаней у градусах і кілометрах між точками на різних за просторовим охопленням картах.</w:t>
            </w:r>
          </w:p>
        </w:tc>
        <w:tc>
          <w:tcPr>
            <w:tcW w:w="2751" w:type="dxa"/>
          </w:tcPr>
          <w:p w:rsidR="001D06DC" w:rsidRPr="00CE2A8E" w:rsidRDefault="001D06DC" w:rsidP="001D06DC">
            <w:pPr>
              <w:rPr>
                <w:rFonts w:ascii="Times New Roman" w:hAnsi="Times New Roman" w:cs="Times New Roman"/>
              </w:rPr>
            </w:pPr>
          </w:p>
        </w:tc>
      </w:tr>
      <w:tr w:rsidR="001D06DC" w:rsidRPr="00CE2A8E" w:rsidTr="008E37D3">
        <w:tc>
          <w:tcPr>
            <w:tcW w:w="1410" w:type="dxa"/>
          </w:tcPr>
          <w:p w:rsidR="001D06DC" w:rsidRPr="00CE2A8E" w:rsidRDefault="00FB6ECC" w:rsidP="00FB6ECC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hAnsi="Times New Roman" w:cs="Times New Roman"/>
              </w:rPr>
              <w:t>6/1</w:t>
            </w:r>
          </w:p>
        </w:tc>
        <w:tc>
          <w:tcPr>
            <w:tcW w:w="1680" w:type="dxa"/>
          </w:tcPr>
          <w:p w:rsidR="001D06DC" w:rsidRPr="00CE2A8E" w:rsidRDefault="001D06DC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4" w:type="dxa"/>
          </w:tcPr>
          <w:p w:rsidR="00FB6ECC" w:rsidRPr="00CE2A8E" w:rsidRDefault="00FB6ECC" w:rsidP="00FB6ECC">
            <w:pPr>
              <w:ind w:left="57"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>Електронні карти та глобуси. Картографічні  інтернет-джерела. Навігаційні карти.</w:t>
            </w:r>
          </w:p>
          <w:p w:rsidR="001D06DC" w:rsidRPr="00CE2A8E" w:rsidRDefault="00FB6ECC" w:rsidP="00FB6ECC">
            <w:pPr>
              <w:ind w:left="57" w:right="57"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lastRenderedPageBreak/>
              <w:t>Географічні інформаційні  системи (ГІС), дистанційне зондування Землі, сфери їх практичного застосування.</w:t>
            </w:r>
          </w:p>
        </w:tc>
        <w:tc>
          <w:tcPr>
            <w:tcW w:w="4011" w:type="dxa"/>
          </w:tcPr>
          <w:p w:rsidR="001D06DC" w:rsidRPr="00CE2A8E" w:rsidRDefault="001D06DC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:rsidR="001D06DC" w:rsidRPr="00CE2A8E" w:rsidRDefault="001D06DC" w:rsidP="001D06DC">
            <w:pPr>
              <w:rPr>
                <w:rFonts w:ascii="Times New Roman" w:hAnsi="Times New Roman" w:cs="Times New Roman"/>
              </w:rPr>
            </w:pPr>
          </w:p>
        </w:tc>
      </w:tr>
      <w:tr w:rsidR="00FB6ECC" w:rsidRPr="00CE2A8E" w:rsidTr="00FB6ECC">
        <w:tc>
          <w:tcPr>
            <w:tcW w:w="14786" w:type="dxa"/>
            <w:gridSpan w:val="5"/>
            <w:shd w:val="pct10" w:color="auto" w:fill="auto"/>
          </w:tcPr>
          <w:p w:rsidR="00FB6ECC" w:rsidRPr="00CE2A8E" w:rsidRDefault="00FB6ECC" w:rsidP="00FB6ECC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Розділ ІІ. Загальні закономірності географічної оболонки Землі (12 год.)</w:t>
            </w:r>
          </w:p>
        </w:tc>
      </w:tr>
      <w:tr w:rsidR="00FB6ECC" w:rsidRPr="00CE2A8E" w:rsidTr="00C155F2">
        <w:tc>
          <w:tcPr>
            <w:tcW w:w="14786" w:type="dxa"/>
            <w:gridSpan w:val="5"/>
            <w:shd w:val="clear" w:color="auto" w:fill="D9D9D9" w:themeFill="background1" w:themeFillShade="D9"/>
          </w:tcPr>
          <w:p w:rsidR="00FB6ECC" w:rsidRPr="00CE2A8E" w:rsidRDefault="00FB6ECC" w:rsidP="00FB6ECC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eastAsia="Calibri" w:hAnsi="Times New Roman" w:cs="Times New Roman"/>
                <w:b/>
                <w:color w:val="000000"/>
              </w:rPr>
              <w:t>Тема 1. Географічні наслідки параметрів і рухів Землі як планети (1 год)</w:t>
            </w:r>
          </w:p>
        </w:tc>
      </w:tr>
      <w:tr w:rsidR="00FB6ECC" w:rsidRPr="00CE2A8E" w:rsidTr="00954E15">
        <w:tc>
          <w:tcPr>
            <w:tcW w:w="1410" w:type="dxa"/>
            <w:tcBorders>
              <w:bottom w:val="single" w:sz="4" w:space="0" w:color="000000" w:themeColor="text1"/>
            </w:tcBorders>
          </w:tcPr>
          <w:p w:rsidR="00FB6ECC" w:rsidRPr="00CE2A8E" w:rsidRDefault="00C13241" w:rsidP="00FB6ECC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hAnsi="Times New Roman" w:cs="Times New Roman"/>
              </w:rPr>
              <w:t>7</w:t>
            </w:r>
            <w:r w:rsidR="00954E15" w:rsidRPr="00CE2A8E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680" w:type="dxa"/>
            <w:tcBorders>
              <w:bottom w:val="single" w:sz="4" w:space="0" w:color="000000" w:themeColor="text1"/>
            </w:tcBorders>
          </w:tcPr>
          <w:p w:rsidR="00FB6ECC" w:rsidRPr="00CE2A8E" w:rsidRDefault="00FB6ECC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4" w:type="dxa"/>
            <w:tcBorders>
              <w:bottom w:val="single" w:sz="4" w:space="0" w:color="000000" w:themeColor="text1"/>
            </w:tcBorders>
          </w:tcPr>
          <w:p w:rsidR="00FB6ECC" w:rsidRPr="00CE2A8E" w:rsidRDefault="00FB6ECC" w:rsidP="0043036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Геоїд. Показники руху Землі навколо своєї осі.Добова ритміка в географічній оболонці.    Основні види часу. Визначення місцевого та поясного часу,  перехід від місцевого часу до поясного. Пояси освітленості на Землі. Сила </w:t>
            </w:r>
            <w:proofErr w:type="spellStart"/>
            <w:r w:rsidRPr="00CE2A8E">
              <w:rPr>
                <w:rFonts w:ascii="Times New Roman" w:eastAsia="Calibri" w:hAnsi="Times New Roman" w:cs="Times New Roman"/>
                <w:color w:val="000000"/>
              </w:rPr>
              <w:t>Коріоліса</w:t>
            </w:r>
            <w:proofErr w:type="spellEnd"/>
            <w:r w:rsidRPr="00CE2A8E">
              <w:rPr>
                <w:rFonts w:ascii="Times New Roman" w:eastAsia="Calibri" w:hAnsi="Times New Roman" w:cs="Times New Roman"/>
                <w:color w:val="000000"/>
              </w:rPr>
              <w:t>. Змінюваність  висоти  Сонця над горизонтом та тривалості світлового дня.</w:t>
            </w:r>
          </w:p>
          <w:p w:rsidR="00FB6ECC" w:rsidRPr="00CE2A8E" w:rsidRDefault="00FB6ECC" w:rsidP="00FB6E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right="20"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>Орбітальний рух Землі: основні характеристики, географічні наслідки.</w:t>
            </w:r>
          </w:p>
          <w:p w:rsidR="00FB6ECC" w:rsidRPr="00CE2A8E" w:rsidRDefault="00FB6ECC" w:rsidP="00FB6ECC">
            <w:pP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Причини зміни пір року.  Зміна пір року у Північній та Південній півкулях. </w:t>
            </w:r>
          </w:p>
          <w:p w:rsidR="00FB6ECC" w:rsidRPr="00CE2A8E" w:rsidRDefault="00FB6ECC" w:rsidP="00FB6E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left="200" w:right="20" w:hanging="20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011" w:type="dxa"/>
            <w:tcBorders>
              <w:bottom w:val="single" w:sz="4" w:space="0" w:color="000000" w:themeColor="text1"/>
            </w:tcBorders>
          </w:tcPr>
          <w:p w:rsidR="00FB6ECC" w:rsidRPr="00CE2A8E" w:rsidRDefault="00FB6ECC" w:rsidP="00FB6E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right="20"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b/>
                <w:color w:val="000000"/>
              </w:rPr>
              <w:t>Дослідження</w:t>
            </w:r>
          </w:p>
          <w:p w:rsidR="00FB6ECC" w:rsidRPr="00CE2A8E" w:rsidRDefault="00FB6ECC" w:rsidP="00FB6E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b/>
                <w:color w:val="000000"/>
              </w:rPr>
              <w:t>1.</w:t>
            </w: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 Моделювання природних явищ на Землі у дні рівнодень та сонцестоянь.</w:t>
            </w:r>
          </w:p>
          <w:p w:rsidR="00FB6ECC" w:rsidRPr="00CE2A8E" w:rsidRDefault="00FB6ECC" w:rsidP="00FB6ECC">
            <w:pPr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eastAsia="Calibri" w:hAnsi="Times New Roman" w:cs="Times New Roman"/>
                <w:b/>
                <w:color w:val="000000"/>
              </w:rPr>
              <w:t>2.</w:t>
            </w: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 Прояви сили </w:t>
            </w:r>
            <w:proofErr w:type="spellStart"/>
            <w:r w:rsidRPr="00CE2A8E">
              <w:rPr>
                <w:rFonts w:ascii="Times New Roman" w:eastAsia="Calibri" w:hAnsi="Times New Roman" w:cs="Times New Roman"/>
                <w:color w:val="000000"/>
              </w:rPr>
              <w:t>Коріоліса</w:t>
            </w:r>
            <w:proofErr w:type="spellEnd"/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 на річках своєї місцевості</w:t>
            </w:r>
          </w:p>
        </w:tc>
        <w:tc>
          <w:tcPr>
            <w:tcW w:w="2751" w:type="dxa"/>
            <w:tcBorders>
              <w:bottom w:val="single" w:sz="4" w:space="0" w:color="000000" w:themeColor="text1"/>
            </w:tcBorders>
          </w:tcPr>
          <w:p w:rsidR="00FB6ECC" w:rsidRPr="00CE2A8E" w:rsidRDefault="00FB6ECC" w:rsidP="001D06DC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954E15" w:rsidRPr="00CE2A8E" w:rsidTr="00954E15">
        <w:tc>
          <w:tcPr>
            <w:tcW w:w="14786" w:type="dxa"/>
            <w:gridSpan w:val="5"/>
            <w:shd w:val="pct10" w:color="auto" w:fill="auto"/>
          </w:tcPr>
          <w:p w:rsidR="00954E15" w:rsidRPr="00CE2A8E" w:rsidRDefault="00954E15" w:rsidP="00954E15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eastAsia="Calibri" w:hAnsi="Times New Roman" w:cs="Times New Roman"/>
                <w:b/>
                <w:color w:val="000000"/>
              </w:rPr>
              <w:t>Тема 2. Географічна оболонка Землі (1 год.)</w:t>
            </w:r>
          </w:p>
        </w:tc>
      </w:tr>
      <w:tr w:rsidR="00FB6ECC" w:rsidRPr="00CE2A8E" w:rsidTr="00954E15">
        <w:tc>
          <w:tcPr>
            <w:tcW w:w="1410" w:type="dxa"/>
            <w:tcBorders>
              <w:bottom w:val="single" w:sz="4" w:space="0" w:color="000000" w:themeColor="text1"/>
            </w:tcBorders>
          </w:tcPr>
          <w:p w:rsidR="00FB6ECC" w:rsidRPr="00CE2A8E" w:rsidRDefault="00C13241" w:rsidP="00FB6ECC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hAnsi="Times New Roman" w:cs="Times New Roman"/>
              </w:rPr>
              <w:t>8</w:t>
            </w:r>
            <w:r w:rsidR="00954E15" w:rsidRPr="00CE2A8E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680" w:type="dxa"/>
            <w:tcBorders>
              <w:bottom w:val="single" w:sz="4" w:space="0" w:color="000000" w:themeColor="text1"/>
            </w:tcBorders>
          </w:tcPr>
          <w:p w:rsidR="00FB6ECC" w:rsidRPr="00CE2A8E" w:rsidRDefault="00FB6ECC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4" w:type="dxa"/>
            <w:tcBorders>
              <w:bottom w:val="single" w:sz="4" w:space="0" w:color="000000" w:themeColor="text1"/>
            </w:tcBorders>
          </w:tcPr>
          <w:p w:rsidR="00954E15" w:rsidRPr="00CE2A8E" w:rsidRDefault="00954E15" w:rsidP="00954E15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>Склад, межі та будова географічної оболонки.</w:t>
            </w:r>
          </w:p>
          <w:p w:rsidR="00954E15" w:rsidRPr="00CE2A8E" w:rsidRDefault="00954E15" w:rsidP="00954E1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Закономірності географічної оболонки.  </w:t>
            </w:r>
          </w:p>
          <w:p w:rsidR="00FB6ECC" w:rsidRPr="00CE2A8E" w:rsidRDefault="00954E15" w:rsidP="001D06DC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Сучасний етап розвитку географічної оболонки. Антропосфера. </w:t>
            </w:r>
          </w:p>
        </w:tc>
        <w:tc>
          <w:tcPr>
            <w:tcW w:w="4011" w:type="dxa"/>
            <w:tcBorders>
              <w:bottom w:val="single" w:sz="4" w:space="0" w:color="000000" w:themeColor="text1"/>
            </w:tcBorders>
          </w:tcPr>
          <w:p w:rsidR="00FB6ECC" w:rsidRPr="00CE2A8E" w:rsidRDefault="00FB6ECC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tcBorders>
              <w:bottom w:val="single" w:sz="4" w:space="0" w:color="000000" w:themeColor="text1"/>
            </w:tcBorders>
          </w:tcPr>
          <w:p w:rsidR="00FB6ECC" w:rsidRPr="00CE2A8E" w:rsidRDefault="00FB6ECC" w:rsidP="001D06DC">
            <w:pPr>
              <w:rPr>
                <w:rFonts w:ascii="Times New Roman" w:hAnsi="Times New Roman" w:cs="Times New Roman"/>
              </w:rPr>
            </w:pPr>
          </w:p>
        </w:tc>
      </w:tr>
      <w:tr w:rsidR="00954E15" w:rsidRPr="00CE2A8E" w:rsidTr="00954E15">
        <w:tc>
          <w:tcPr>
            <w:tcW w:w="14786" w:type="dxa"/>
            <w:gridSpan w:val="5"/>
            <w:shd w:val="pct10" w:color="auto" w:fill="auto"/>
          </w:tcPr>
          <w:p w:rsidR="00954E15" w:rsidRPr="00CE2A8E" w:rsidRDefault="00954E15" w:rsidP="00954E15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eastAsia="Calibri" w:hAnsi="Times New Roman" w:cs="Times New Roman"/>
                <w:b/>
                <w:color w:val="000000"/>
              </w:rPr>
              <w:t>Тема 3. Геологічне середовище людства (3 год.)</w:t>
            </w:r>
          </w:p>
        </w:tc>
      </w:tr>
      <w:tr w:rsidR="00FB6ECC" w:rsidRPr="00CE2A8E" w:rsidTr="00FB6ECC">
        <w:tc>
          <w:tcPr>
            <w:tcW w:w="1410" w:type="dxa"/>
          </w:tcPr>
          <w:p w:rsidR="00FB6ECC" w:rsidRPr="00CE2A8E" w:rsidRDefault="00C13241" w:rsidP="00FB6ECC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hAnsi="Times New Roman" w:cs="Times New Roman"/>
              </w:rPr>
              <w:t>9</w:t>
            </w:r>
            <w:r w:rsidR="00954E15" w:rsidRPr="00CE2A8E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680" w:type="dxa"/>
          </w:tcPr>
          <w:p w:rsidR="00FB6ECC" w:rsidRPr="00CE2A8E" w:rsidRDefault="00FB6ECC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4" w:type="dxa"/>
          </w:tcPr>
          <w:p w:rsidR="00954E15" w:rsidRPr="00CE2A8E" w:rsidRDefault="00954E15" w:rsidP="00954E1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>Властивості літосфери. Поняття «геологічне середовище  людства».</w:t>
            </w:r>
          </w:p>
          <w:p w:rsidR="00954E15" w:rsidRPr="00CE2A8E" w:rsidRDefault="00954E15" w:rsidP="00954E1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>Тектоніка літосферних плит. Процеси в надрах і на поверхні Землі, їхні наслідки. Небезпека вулканічних, сейсмічних, гравітаційних (зсувних) процесів.</w:t>
            </w:r>
          </w:p>
          <w:p w:rsidR="00FB6ECC" w:rsidRPr="00CE2A8E" w:rsidRDefault="00FB6ECC" w:rsidP="00954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1" w:type="dxa"/>
          </w:tcPr>
          <w:p w:rsidR="00954E15" w:rsidRPr="00CE2A8E" w:rsidRDefault="00954E15" w:rsidP="00954E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right="20"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b/>
                <w:color w:val="000000"/>
              </w:rPr>
              <w:t>Дослідження</w:t>
            </w:r>
          </w:p>
          <w:p w:rsidR="00954E15" w:rsidRPr="00CE2A8E" w:rsidRDefault="00954E15" w:rsidP="00954E1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1. Причини заселення схилів вулканів. </w:t>
            </w:r>
          </w:p>
          <w:p w:rsidR="00FB6ECC" w:rsidRPr="00CE2A8E" w:rsidRDefault="00954E15" w:rsidP="00954E15">
            <w:pPr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>2. Сучасні вимоги до будівництва у районах з високою сейсмічністю</w:t>
            </w:r>
          </w:p>
        </w:tc>
        <w:tc>
          <w:tcPr>
            <w:tcW w:w="2751" w:type="dxa"/>
          </w:tcPr>
          <w:p w:rsidR="00FB6ECC" w:rsidRPr="00CE2A8E" w:rsidRDefault="00FB6ECC" w:rsidP="001D06DC">
            <w:pPr>
              <w:rPr>
                <w:rFonts w:ascii="Times New Roman" w:hAnsi="Times New Roman" w:cs="Times New Roman"/>
              </w:rPr>
            </w:pPr>
          </w:p>
        </w:tc>
      </w:tr>
      <w:tr w:rsidR="00FB6ECC" w:rsidRPr="00CE2A8E" w:rsidTr="00FB6ECC">
        <w:tc>
          <w:tcPr>
            <w:tcW w:w="1410" w:type="dxa"/>
          </w:tcPr>
          <w:p w:rsidR="00FB6ECC" w:rsidRPr="00CE2A8E" w:rsidRDefault="00954E15" w:rsidP="00C13241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hAnsi="Times New Roman" w:cs="Times New Roman"/>
              </w:rPr>
              <w:t>1</w:t>
            </w:r>
            <w:r w:rsidR="00C13241" w:rsidRPr="00CE2A8E">
              <w:rPr>
                <w:rFonts w:ascii="Times New Roman" w:hAnsi="Times New Roman" w:cs="Times New Roman"/>
              </w:rPr>
              <w:t>0</w:t>
            </w:r>
            <w:r w:rsidRPr="00CE2A8E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680" w:type="dxa"/>
          </w:tcPr>
          <w:p w:rsidR="00FB6ECC" w:rsidRPr="00CE2A8E" w:rsidRDefault="00FB6ECC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4" w:type="dxa"/>
          </w:tcPr>
          <w:p w:rsidR="008E37D3" w:rsidRPr="00CE2A8E" w:rsidRDefault="008E37D3" w:rsidP="008E37D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Рельєф. Тектонічні структури та пов’язані з ними форми рельєфу. Вплив рельєфу на розселення населення, розвиток і розташування окремих виробництв.  </w:t>
            </w:r>
          </w:p>
          <w:p w:rsidR="00FB6ECC" w:rsidRPr="00CE2A8E" w:rsidRDefault="00FB6ECC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1" w:type="dxa"/>
          </w:tcPr>
          <w:p w:rsidR="008E37D3" w:rsidRPr="00CE2A8E" w:rsidRDefault="008E37D3" w:rsidP="008E37D3">
            <w:pP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  <w:r w:rsidRPr="00CE2A8E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Практична робота  № 4.</w:t>
            </w:r>
          </w:p>
          <w:p w:rsidR="00FB6ECC" w:rsidRPr="00CE2A8E" w:rsidRDefault="008E37D3" w:rsidP="001D06D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Встановленняза тематичними картами материків та України зв'язку між тектонічними структурами, рельєфом, мінеральними ресурсами і густотою населення, розташуванням видобувних, </w:t>
            </w:r>
            <w:proofErr w:type="spellStart"/>
            <w:r w:rsidRPr="00CE2A8E">
              <w:rPr>
                <w:rFonts w:ascii="Times New Roman" w:eastAsia="Calibri" w:hAnsi="Times New Roman" w:cs="Times New Roman"/>
                <w:color w:val="000000"/>
              </w:rPr>
              <w:lastRenderedPageBreak/>
              <w:t>матеріало-</w:t>
            </w:r>
            <w:proofErr w:type="spellEnd"/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CE2A8E">
              <w:rPr>
                <w:rFonts w:ascii="Times New Roman" w:eastAsia="Calibri" w:hAnsi="Times New Roman" w:cs="Times New Roman"/>
                <w:color w:val="000000"/>
              </w:rPr>
              <w:t>паливомістких</w:t>
            </w:r>
            <w:proofErr w:type="spellEnd"/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 виробництв.</w:t>
            </w:r>
          </w:p>
        </w:tc>
        <w:tc>
          <w:tcPr>
            <w:tcW w:w="2751" w:type="dxa"/>
          </w:tcPr>
          <w:p w:rsidR="00FB6ECC" w:rsidRPr="00CE2A8E" w:rsidRDefault="00FB6ECC" w:rsidP="001D06DC">
            <w:pPr>
              <w:rPr>
                <w:rFonts w:ascii="Times New Roman" w:hAnsi="Times New Roman" w:cs="Times New Roman"/>
              </w:rPr>
            </w:pPr>
          </w:p>
        </w:tc>
      </w:tr>
      <w:tr w:rsidR="00FB6ECC" w:rsidRPr="00CE2A8E" w:rsidTr="00954E15">
        <w:tc>
          <w:tcPr>
            <w:tcW w:w="1410" w:type="dxa"/>
            <w:tcBorders>
              <w:bottom w:val="single" w:sz="4" w:space="0" w:color="000000" w:themeColor="text1"/>
            </w:tcBorders>
          </w:tcPr>
          <w:p w:rsidR="00FB6ECC" w:rsidRPr="00CE2A8E" w:rsidRDefault="00954E15" w:rsidP="00C13241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hAnsi="Times New Roman" w:cs="Times New Roman"/>
              </w:rPr>
              <w:lastRenderedPageBreak/>
              <w:t>1</w:t>
            </w:r>
            <w:r w:rsidR="00C13241" w:rsidRPr="00CE2A8E">
              <w:rPr>
                <w:rFonts w:ascii="Times New Roman" w:hAnsi="Times New Roman" w:cs="Times New Roman"/>
              </w:rPr>
              <w:t>1</w:t>
            </w:r>
            <w:r w:rsidRPr="00CE2A8E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680" w:type="dxa"/>
            <w:tcBorders>
              <w:bottom w:val="single" w:sz="4" w:space="0" w:color="000000" w:themeColor="text1"/>
            </w:tcBorders>
          </w:tcPr>
          <w:p w:rsidR="00FB6ECC" w:rsidRPr="00CE2A8E" w:rsidRDefault="00FB6ECC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4" w:type="dxa"/>
            <w:tcBorders>
              <w:bottom w:val="single" w:sz="4" w:space="0" w:color="000000" w:themeColor="text1"/>
            </w:tcBorders>
          </w:tcPr>
          <w:p w:rsidR="008E37D3" w:rsidRPr="00CE2A8E" w:rsidRDefault="008E37D3" w:rsidP="008E37D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Ресурсні властивості літосфери. Гірські породи та закономірності їх поширення.   Мінеральні ресурси як чинник розташування видобувних і </w:t>
            </w:r>
            <w:proofErr w:type="spellStart"/>
            <w:r w:rsidRPr="00CE2A8E">
              <w:rPr>
                <w:rFonts w:ascii="Times New Roman" w:eastAsia="Calibri" w:hAnsi="Times New Roman" w:cs="Times New Roman"/>
                <w:color w:val="000000"/>
              </w:rPr>
              <w:t>матеріало-</w:t>
            </w:r>
            <w:proofErr w:type="spellEnd"/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CE2A8E">
              <w:rPr>
                <w:rFonts w:ascii="Times New Roman" w:eastAsia="Calibri" w:hAnsi="Times New Roman" w:cs="Times New Roman"/>
                <w:color w:val="000000"/>
              </w:rPr>
              <w:t>паливомістких</w:t>
            </w:r>
            <w:proofErr w:type="spellEnd"/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 виробництв. Забезпеченість мінеральними ресурсами.</w:t>
            </w:r>
          </w:p>
          <w:p w:rsidR="00FB6ECC" w:rsidRPr="00CE2A8E" w:rsidRDefault="008E37D3" w:rsidP="008E37D3">
            <w:pPr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Вплив людини на літосферу. Глобальна ресурсна проблема  людства.</w:t>
            </w:r>
          </w:p>
        </w:tc>
        <w:tc>
          <w:tcPr>
            <w:tcW w:w="4011" w:type="dxa"/>
            <w:tcBorders>
              <w:bottom w:val="single" w:sz="4" w:space="0" w:color="000000" w:themeColor="text1"/>
            </w:tcBorders>
          </w:tcPr>
          <w:p w:rsidR="00FB6ECC" w:rsidRPr="00CE2A8E" w:rsidRDefault="00FB6ECC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tcBorders>
              <w:bottom w:val="single" w:sz="4" w:space="0" w:color="000000" w:themeColor="text1"/>
            </w:tcBorders>
          </w:tcPr>
          <w:p w:rsidR="00FB6ECC" w:rsidRPr="00CE2A8E" w:rsidRDefault="00FB6ECC" w:rsidP="001D06DC">
            <w:pPr>
              <w:rPr>
                <w:rFonts w:ascii="Times New Roman" w:hAnsi="Times New Roman" w:cs="Times New Roman"/>
              </w:rPr>
            </w:pPr>
          </w:p>
        </w:tc>
      </w:tr>
      <w:tr w:rsidR="00954E15" w:rsidRPr="00CE2A8E" w:rsidTr="00954E15">
        <w:tc>
          <w:tcPr>
            <w:tcW w:w="14786" w:type="dxa"/>
            <w:gridSpan w:val="5"/>
            <w:shd w:val="pct10" w:color="auto" w:fill="auto"/>
          </w:tcPr>
          <w:p w:rsidR="00954E15" w:rsidRPr="00CE2A8E" w:rsidRDefault="00954E15" w:rsidP="00954E15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eastAsia="Calibri" w:hAnsi="Times New Roman" w:cs="Times New Roman"/>
                <w:b/>
                <w:color w:val="000000"/>
              </w:rPr>
              <w:t>Тема 4. Атмосфера та системи Землі (3 год.)</w:t>
            </w:r>
          </w:p>
        </w:tc>
      </w:tr>
      <w:tr w:rsidR="00954E15" w:rsidRPr="00CE2A8E" w:rsidTr="00FB6ECC">
        <w:tc>
          <w:tcPr>
            <w:tcW w:w="1410" w:type="dxa"/>
          </w:tcPr>
          <w:p w:rsidR="00954E15" w:rsidRPr="00CE2A8E" w:rsidRDefault="00954E15" w:rsidP="00C13241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hAnsi="Times New Roman" w:cs="Times New Roman"/>
              </w:rPr>
              <w:t>1</w:t>
            </w:r>
            <w:r w:rsidR="00C13241" w:rsidRPr="00CE2A8E">
              <w:rPr>
                <w:rFonts w:ascii="Times New Roman" w:hAnsi="Times New Roman" w:cs="Times New Roman"/>
              </w:rPr>
              <w:t>2</w:t>
            </w:r>
            <w:r w:rsidR="00114C6F" w:rsidRPr="00CE2A8E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680" w:type="dxa"/>
          </w:tcPr>
          <w:p w:rsidR="00954E15" w:rsidRPr="00CE2A8E" w:rsidRDefault="00954E15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4" w:type="dxa"/>
          </w:tcPr>
          <w:p w:rsidR="008E37D3" w:rsidRPr="00CE2A8E" w:rsidRDefault="008E37D3" w:rsidP="008E37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>Сонячно-земні взаємодії. Сонячне випромінювання, відмінності випромінювання і поглинання тепла повітрям, поверхнею гірських порід і води.</w:t>
            </w:r>
          </w:p>
          <w:p w:rsidR="00954E15" w:rsidRPr="00CE2A8E" w:rsidRDefault="00954E15" w:rsidP="008E37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11" w:type="dxa"/>
          </w:tcPr>
          <w:p w:rsidR="00954E15" w:rsidRPr="00CE2A8E" w:rsidRDefault="00954E15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:rsidR="00954E15" w:rsidRPr="00CE2A8E" w:rsidRDefault="00954E15" w:rsidP="001D06DC">
            <w:pPr>
              <w:rPr>
                <w:rFonts w:ascii="Times New Roman" w:hAnsi="Times New Roman" w:cs="Times New Roman"/>
              </w:rPr>
            </w:pPr>
          </w:p>
        </w:tc>
      </w:tr>
      <w:tr w:rsidR="00954E15" w:rsidRPr="00CE2A8E" w:rsidTr="00FB6ECC">
        <w:tc>
          <w:tcPr>
            <w:tcW w:w="1410" w:type="dxa"/>
          </w:tcPr>
          <w:p w:rsidR="00954E15" w:rsidRPr="00CE2A8E" w:rsidRDefault="00954E15" w:rsidP="00C13241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hAnsi="Times New Roman" w:cs="Times New Roman"/>
              </w:rPr>
              <w:t>1</w:t>
            </w:r>
            <w:r w:rsidR="00C13241" w:rsidRPr="00CE2A8E">
              <w:rPr>
                <w:rFonts w:ascii="Times New Roman" w:hAnsi="Times New Roman" w:cs="Times New Roman"/>
              </w:rPr>
              <w:t>3</w:t>
            </w:r>
            <w:r w:rsidR="00114C6F" w:rsidRPr="00CE2A8E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680" w:type="dxa"/>
          </w:tcPr>
          <w:p w:rsidR="00954E15" w:rsidRPr="00CE2A8E" w:rsidRDefault="00954E15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4" w:type="dxa"/>
          </w:tcPr>
          <w:p w:rsidR="008E37D3" w:rsidRPr="00CE2A8E" w:rsidRDefault="008E37D3" w:rsidP="008E37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Тропосфера: температурний режим, зміна атмосферного тиску, вітри, вологість, опади. </w:t>
            </w:r>
          </w:p>
          <w:p w:rsidR="008E37D3" w:rsidRPr="00CE2A8E" w:rsidRDefault="008E37D3" w:rsidP="008E37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>Погода. Синоптичні карти.</w:t>
            </w:r>
          </w:p>
          <w:p w:rsidR="008E37D3" w:rsidRPr="00CE2A8E" w:rsidRDefault="008E37D3" w:rsidP="008E37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Клімат. </w:t>
            </w:r>
            <w:proofErr w:type="spellStart"/>
            <w:r w:rsidRPr="00CE2A8E">
              <w:rPr>
                <w:rFonts w:ascii="Times New Roman" w:eastAsia="Calibri" w:hAnsi="Times New Roman" w:cs="Times New Roman"/>
                <w:color w:val="000000"/>
              </w:rPr>
              <w:t>Кліматотвірні</w:t>
            </w:r>
            <w:proofErr w:type="spellEnd"/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 чинники. Кліматична карта. Карта кліматичних поясів. Характеристика типів клімату за </w:t>
            </w:r>
            <w:proofErr w:type="spellStart"/>
            <w:r w:rsidRPr="00CE2A8E">
              <w:rPr>
                <w:rFonts w:ascii="Times New Roman" w:eastAsia="Calibri" w:hAnsi="Times New Roman" w:cs="Times New Roman"/>
                <w:color w:val="000000"/>
              </w:rPr>
              <w:t>кліматограмами</w:t>
            </w:r>
            <w:proofErr w:type="spellEnd"/>
            <w:r w:rsidRPr="00CE2A8E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954E15" w:rsidRPr="00CE2A8E" w:rsidRDefault="008E37D3" w:rsidP="008E37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Вплив атмосфери на літосферу: вивітрювання, </w:t>
            </w:r>
            <w:proofErr w:type="spellStart"/>
            <w:r w:rsidRPr="00CE2A8E">
              <w:rPr>
                <w:rFonts w:ascii="Times New Roman" w:eastAsia="Calibri" w:hAnsi="Times New Roman" w:cs="Times New Roman"/>
                <w:color w:val="000000"/>
              </w:rPr>
              <w:t>рельєфоутворення</w:t>
            </w:r>
            <w:proofErr w:type="spellEnd"/>
            <w:r w:rsidRPr="00CE2A8E">
              <w:rPr>
                <w:rFonts w:ascii="Times New Roman" w:eastAsia="Calibri" w:hAnsi="Times New Roman" w:cs="Times New Roman"/>
                <w:color w:val="000000"/>
              </w:rPr>
              <w:t>. Кліматичні умови як чинник розселення і розташування виробництва та  інфраструктурних об’єктів.</w:t>
            </w:r>
          </w:p>
        </w:tc>
        <w:tc>
          <w:tcPr>
            <w:tcW w:w="4011" w:type="dxa"/>
          </w:tcPr>
          <w:p w:rsidR="008E37D3" w:rsidRPr="00CE2A8E" w:rsidRDefault="008E37D3" w:rsidP="008E37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b/>
                <w:color w:val="000000"/>
              </w:rPr>
              <w:t>Практична робота № 5.</w:t>
            </w: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  Визначення середніх температур та амплітуди їх коливань за добу, місяць, рік. Аналіз рози вітрів.</w:t>
            </w:r>
          </w:p>
          <w:p w:rsidR="008E37D3" w:rsidRPr="00CE2A8E" w:rsidRDefault="008E37D3" w:rsidP="008E37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right="20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954E15" w:rsidRPr="00CE2A8E" w:rsidRDefault="00954E15" w:rsidP="008E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:rsidR="00954E15" w:rsidRPr="00CE2A8E" w:rsidRDefault="00954E15" w:rsidP="001D06DC">
            <w:pPr>
              <w:rPr>
                <w:rFonts w:ascii="Times New Roman" w:hAnsi="Times New Roman" w:cs="Times New Roman"/>
              </w:rPr>
            </w:pPr>
          </w:p>
        </w:tc>
      </w:tr>
      <w:tr w:rsidR="00954E15" w:rsidRPr="00CE2A8E" w:rsidTr="00114C6F">
        <w:tc>
          <w:tcPr>
            <w:tcW w:w="1410" w:type="dxa"/>
            <w:tcBorders>
              <w:bottom w:val="single" w:sz="4" w:space="0" w:color="000000" w:themeColor="text1"/>
            </w:tcBorders>
          </w:tcPr>
          <w:p w:rsidR="00954E15" w:rsidRPr="00CE2A8E" w:rsidRDefault="00954E15" w:rsidP="00C13241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hAnsi="Times New Roman" w:cs="Times New Roman"/>
              </w:rPr>
              <w:t>1</w:t>
            </w:r>
            <w:r w:rsidR="00C13241" w:rsidRPr="00CE2A8E">
              <w:rPr>
                <w:rFonts w:ascii="Times New Roman" w:hAnsi="Times New Roman" w:cs="Times New Roman"/>
              </w:rPr>
              <w:t>4</w:t>
            </w:r>
            <w:r w:rsidR="00114C6F" w:rsidRPr="00CE2A8E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680" w:type="dxa"/>
            <w:tcBorders>
              <w:bottom w:val="single" w:sz="4" w:space="0" w:color="000000" w:themeColor="text1"/>
            </w:tcBorders>
          </w:tcPr>
          <w:p w:rsidR="00954E15" w:rsidRPr="00CE2A8E" w:rsidRDefault="00954E15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4" w:type="dxa"/>
            <w:tcBorders>
              <w:bottom w:val="single" w:sz="4" w:space="0" w:color="000000" w:themeColor="text1"/>
            </w:tcBorders>
          </w:tcPr>
          <w:p w:rsidR="008E37D3" w:rsidRPr="00CE2A8E" w:rsidRDefault="008E37D3" w:rsidP="008E37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Ресурсний потенціал атмосфери. Енергетичні кліматичні ресурси як чинник розвитку відновлюваної енергетики. </w:t>
            </w:r>
            <w:proofErr w:type="spellStart"/>
            <w:r w:rsidRPr="00CE2A8E">
              <w:rPr>
                <w:rFonts w:ascii="Times New Roman" w:eastAsia="Calibri" w:hAnsi="Times New Roman" w:cs="Times New Roman"/>
                <w:color w:val="000000"/>
              </w:rPr>
              <w:t>Агрокліматичні</w:t>
            </w:r>
            <w:proofErr w:type="spellEnd"/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 ресурси та їх вплив на спеціалізацію сільського господарства.</w:t>
            </w:r>
          </w:p>
          <w:p w:rsidR="008E37D3" w:rsidRPr="00CE2A8E" w:rsidRDefault="008E37D3" w:rsidP="008E37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Стихійні атмосферні явища, їх прогнозування та засоби протидії. </w:t>
            </w:r>
          </w:p>
          <w:p w:rsidR="00954E15" w:rsidRPr="00CE2A8E" w:rsidRDefault="008E37D3" w:rsidP="008E37D3">
            <w:pPr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>Кліматичні зміни на планеті</w:t>
            </w:r>
          </w:p>
        </w:tc>
        <w:tc>
          <w:tcPr>
            <w:tcW w:w="4011" w:type="dxa"/>
            <w:tcBorders>
              <w:bottom w:val="single" w:sz="4" w:space="0" w:color="000000" w:themeColor="text1"/>
            </w:tcBorders>
          </w:tcPr>
          <w:p w:rsidR="008E37D3" w:rsidRPr="00CE2A8E" w:rsidRDefault="008E37D3" w:rsidP="008E37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right="20"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b/>
                <w:color w:val="000000"/>
              </w:rPr>
              <w:t>Дослідження</w:t>
            </w:r>
          </w:p>
          <w:p w:rsidR="008E37D3" w:rsidRPr="00CE2A8E" w:rsidRDefault="008E37D3" w:rsidP="008E37D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1. Ресурсний потенціал атмосфери своєї місцевості та приклади його використання.  </w:t>
            </w:r>
          </w:p>
          <w:p w:rsidR="00954E15" w:rsidRPr="00CE2A8E" w:rsidRDefault="008E37D3" w:rsidP="008E37D3">
            <w:pPr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2. Система протидії засухам у своїй місцевості   </w:t>
            </w:r>
          </w:p>
        </w:tc>
        <w:tc>
          <w:tcPr>
            <w:tcW w:w="2751" w:type="dxa"/>
            <w:tcBorders>
              <w:bottom w:val="single" w:sz="4" w:space="0" w:color="000000" w:themeColor="text1"/>
            </w:tcBorders>
          </w:tcPr>
          <w:p w:rsidR="00954E15" w:rsidRPr="00CE2A8E" w:rsidRDefault="00954E15" w:rsidP="001D06DC">
            <w:pPr>
              <w:rPr>
                <w:rFonts w:ascii="Times New Roman" w:hAnsi="Times New Roman" w:cs="Times New Roman"/>
              </w:rPr>
            </w:pPr>
          </w:p>
        </w:tc>
      </w:tr>
      <w:tr w:rsidR="00954E15" w:rsidRPr="00CE2A8E" w:rsidTr="00114C6F">
        <w:tc>
          <w:tcPr>
            <w:tcW w:w="14786" w:type="dxa"/>
            <w:gridSpan w:val="5"/>
            <w:shd w:val="pct10" w:color="auto" w:fill="auto"/>
          </w:tcPr>
          <w:p w:rsidR="00954E15" w:rsidRPr="00CE2A8E" w:rsidRDefault="00954E15" w:rsidP="00954E15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Тема 5. Гідросфера та системи Землі (2 год.)</w:t>
            </w:r>
          </w:p>
        </w:tc>
      </w:tr>
      <w:tr w:rsidR="00954E15" w:rsidRPr="00CE2A8E" w:rsidTr="00FB6ECC">
        <w:tc>
          <w:tcPr>
            <w:tcW w:w="1410" w:type="dxa"/>
          </w:tcPr>
          <w:p w:rsidR="00954E15" w:rsidRPr="00CE2A8E" w:rsidRDefault="00954E15" w:rsidP="00C13241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hAnsi="Times New Roman" w:cs="Times New Roman"/>
              </w:rPr>
              <w:t>1</w:t>
            </w:r>
            <w:r w:rsidR="00C13241" w:rsidRPr="00CE2A8E">
              <w:rPr>
                <w:rFonts w:ascii="Times New Roman" w:hAnsi="Times New Roman" w:cs="Times New Roman"/>
              </w:rPr>
              <w:t>5</w:t>
            </w:r>
            <w:r w:rsidR="00114C6F" w:rsidRPr="00CE2A8E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680" w:type="dxa"/>
          </w:tcPr>
          <w:p w:rsidR="00954E15" w:rsidRPr="00CE2A8E" w:rsidRDefault="00954E15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4" w:type="dxa"/>
          </w:tcPr>
          <w:p w:rsidR="00954E15" w:rsidRPr="00CE2A8E" w:rsidRDefault="00954E15" w:rsidP="00954E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>Запаси води на Землі.</w:t>
            </w:r>
          </w:p>
          <w:p w:rsidR="00954E15" w:rsidRPr="00CE2A8E" w:rsidRDefault="00954E15" w:rsidP="00954E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Світовий океан та його складові. </w:t>
            </w:r>
          </w:p>
          <w:p w:rsidR="00954E15" w:rsidRPr="00CE2A8E" w:rsidRDefault="00954E15" w:rsidP="00954E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Вплив процесів у літосфері на природу океанів. </w:t>
            </w:r>
            <w:r w:rsidRPr="00CE2A8E">
              <w:rPr>
                <w:rFonts w:ascii="Times New Roman" w:eastAsia="Calibri" w:hAnsi="Times New Roman" w:cs="Times New Roman"/>
                <w:color w:val="000000"/>
              </w:rPr>
              <w:lastRenderedPageBreak/>
              <w:t>Роль океанів у формуванні гірських порід і рельєфу узбережжя.</w:t>
            </w:r>
          </w:p>
          <w:p w:rsidR="00954E15" w:rsidRPr="00CE2A8E" w:rsidRDefault="00954E15" w:rsidP="00954E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Вплив атмосферних процесів (явищ) на Світовий океан. Роль Світового океану у  формуванні глобальних і місцевих систем повітряних потоків у нижніх шарах тропосфери.  </w:t>
            </w:r>
          </w:p>
          <w:p w:rsidR="00954E15" w:rsidRPr="00CE2A8E" w:rsidRDefault="00954E15" w:rsidP="00954E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Ресурсний потенціал Світового океану та вплив людства на стан океанічних вод, запаси мінеральних, біологічних ресурсів. </w:t>
            </w:r>
          </w:p>
          <w:p w:rsidR="00954E15" w:rsidRPr="00CE2A8E" w:rsidRDefault="00954E15" w:rsidP="00954E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Води суходолу, чинники їх нерівномірного розподілу на материках та по території України.  Взаємозв’язок геологічної будови, рельєфу і річкової мережі території. Вплив геологічних процесів на формування озер, пластів підземних вод. Взаємозв’язок клімату і вод суходолу. </w:t>
            </w:r>
          </w:p>
          <w:p w:rsidR="00954E15" w:rsidRPr="00CE2A8E" w:rsidRDefault="00954E15" w:rsidP="00954E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Прісна вода як ресурс і чинник розміщення населення та виробництва. Мінеральні й термальні води: поширення, використання. Водозабезпеченість регіонів і країн світу. Чинники дефіциту води. Сучасні системи очищення води. Опріснення морської води </w:t>
            </w:r>
          </w:p>
          <w:p w:rsidR="00954E15" w:rsidRPr="00CE2A8E" w:rsidRDefault="00954E15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1" w:type="dxa"/>
          </w:tcPr>
          <w:p w:rsidR="00954E15" w:rsidRPr="00CE2A8E" w:rsidRDefault="00954E15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:rsidR="00954E15" w:rsidRPr="00CE2A8E" w:rsidRDefault="00954E15" w:rsidP="001D06DC">
            <w:pPr>
              <w:rPr>
                <w:rFonts w:ascii="Times New Roman" w:hAnsi="Times New Roman" w:cs="Times New Roman"/>
              </w:rPr>
            </w:pPr>
          </w:p>
        </w:tc>
      </w:tr>
      <w:tr w:rsidR="00954E15" w:rsidRPr="00CE2A8E" w:rsidTr="00C13241">
        <w:tc>
          <w:tcPr>
            <w:tcW w:w="1410" w:type="dxa"/>
            <w:tcBorders>
              <w:bottom w:val="single" w:sz="4" w:space="0" w:color="000000" w:themeColor="text1"/>
            </w:tcBorders>
          </w:tcPr>
          <w:p w:rsidR="00954E15" w:rsidRPr="00CE2A8E" w:rsidRDefault="00954E15" w:rsidP="00C13241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hAnsi="Times New Roman" w:cs="Times New Roman"/>
              </w:rPr>
              <w:lastRenderedPageBreak/>
              <w:t>1</w:t>
            </w:r>
            <w:r w:rsidR="00C13241" w:rsidRPr="00CE2A8E">
              <w:rPr>
                <w:rFonts w:ascii="Times New Roman" w:hAnsi="Times New Roman" w:cs="Times New Roman"/>
              </w:rPr>
              <w:t>6</w:t>
            </w:r>
            <w:r w:rsidR="00114C6F" w:rsidRPr="00CE2A8E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680" w:type="dxa"/>
            <w:tcBorders>
              <w:bottom w:val="single" w:sz="4" w:space="0" w:color="000000" w:themeColor="text1"/>
            </w:tcBorders>
          </w:tcPr>
          <w:p w:rsidR="00954E15" w:rsidRPr="00CE2A8E" w:rsidRDefault="00954E15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4" w:type="dxa"/>
            <w:tcBorders>
              <w:bottom w:val="single" w:sz="4" w:space="0" w:color="000000" w:themeColor="text1"/>
            </w:tcBorders>
          </w:tcPr>
          <w:p w:rsidR="00954E15" w:rsidRPr="00CE2A8E" w:rsidRDefault="00954E15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1" w:type="dxa"/>
            <w:tcBorders>
              <w:bottom w:val="single" w:sz="4" w:space="0" w:color="000000" w:themeColor="text1"/>
            </w:tcBorders>
          </w:tcPr>
          <w:p w:rsidR="00954E15" w:rsidRPr="00CE2A8E" w:rsidRDefault="00954E15" w:rsidP="00954E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b/>
                <w:color w:val="000000"/>
              </w:rPr>
              <w:t>Практична робота</w:t>
            </w:r>
            <w:r w:rsidR="008E37D3" w:rsidRPr="00CE2A8E">
              <w:rPr>
                <w:rFonts w:ascii="Times New Roman" w:eastAsia="Calibri" w:hAnsi="Times New Roman" w:cs="Times New Roman"/>
                <w:b/>
                <w:color w:val="000000"/>
              </w:rPr>
              <w:t xml:space="preserve"> № </w:t>
            </w:r>
            <w:r w:rsidRPr="00CE2A8E">
              <w:rPr>
                <w:rFonts w:ascii="Times New Roman" w:eastAsia="Calibri" w:hAnsi="Times New Roman" w:cs="Times New Roman"/>
                <w:b/>
                <w:color w:val="000000"/>
              </w:rPr>
              <w:t xml:space="preserve">6. </w:t>
            </w: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Складання та аналіз схеми системи течій у Світовому океані; порівняння впливу холодної та теплої океанічних течії на клімат одного з материків.  </w:t>
            </w:r>
          </w:p>
          <w:p w:rsidR="00954E15" w:rsidRPr="00CE2A8E" w:rsidRDefault="00954E15" w:rsidP="00954E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Calibri" w:hAnsi="Times New Roman" w:cs="Times New Roman"/>
                <w:color w:val="000000"/>
              </w:rPr>
            </w:pPr>
          </w:p>
          <w:p w:rsidR="00954E15" w:rsidRPr="00CE2A8E" w:rsidRDefault="00954E15" w:rsidP="00954E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right="20"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b/>
                <w:color w:val="000000"/>
              </w:rPr>
              <w:t>Дослідження</w:t>
            </w:r>
          </w:p>
          <w:p w:rsidR="00954E15" w:rsidRPr="00CE2A8E" w:rsidRDefault="00954E15" w:rsidP="00954E1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1. Система протидії паводкам, повеням, селям і лавинам в окремих районах України.  </w:t>
            </w:r>
          </w:p>
          <w:p w:rsidR="00954E15" w:rsidRPr="00CE2A8E" w:rsidRDefault="00954E15" w:rsidP="00954E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>2. Карстовий рельєф як приклад взаємодії геосфер.</w:t>
            </w:r>
          </w:p>
          <w:p w:rsidR="00954E15" w:rsidRPr="00CE2A8E" w:rsidRDefault="00954E15" w:rsidP="00954E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3. Прозорість води у річці (озері, ставку): від чого залежить і чому </w:t>
            </w:r>
            <w:r w:rsidRPr="00CE2A8E">
              <w:rPr>
                <w:rFonts w:ascii="Times New Roman" w:eastAsia="Calibri" w:hAnsi="Times New Roman" w:cs="Times New Roman"/>
                <w:color w:val="000000"/>
              </w:rPr>
              <w:lastRenderedPageBreak/>
              <w:t>змінюється?</w:t>
            </w:r>
          </w:p>
        </w:tc>
        <w:tc>
          <w:tcPr>
            <w:tcW w:w="2751" w:type="dxa"/>
            <w:tcBorders>
              <w:bottom w:val="single" w:sz="4" w:space="0" w:color="000000" w:themeColor="text1"/>
            </w:tcBorders>
          </w:tcPr>
          <w:p w:rsidR="00954E15" w:rsidRPr="00CE2A8E" w:rsidRDefault="00954E15" w:rsidP="001D06DC">
            <w:pPr>
              <w:rPr>
                <w:rFonts w:ascii="Times New Roman" w:hAnsi="Times New Roman" w:cs="Times New Roman"/>
              </w:rPr>
            </w:pPr>
          </w:p>
        </w:tc>
      </w:tr>
      <w:tr w:rsidR="00954E15" w:rsidRPr="00CE2A8E" w:rsidTr="00C13241">
        <w:tc>
          <w:tcPr>
            <w:tcW w:w="14786" w:type="dxa"/>
            <w:gridSpan w:val="5"/>
            <w:shd w:val="pct10" w:color="auto" w:fill="auto"/>
          </w:tcPr>
          <w:p w:rsidR="00954E15" w:rsidRPr="00CE2A8E" w:rsidRDefault="00954E15" w:rsidP="00954E15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Тема 6. Біосфера та системи Землі</w:t>
            </w:r>
            <w:r w:rsidR="0043036F" w:rsidRPr="00CE2A8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(2 год.)</w:t>
            </w:r>
          </w:p>
        </w:tc>
      </w:tr>
      <w:tr w:rsidR="00954E15" w:rsidRPr="00CE2A8E" w:rsidTr="00FB6ECC">
        <w:tc>
          <w:tcPr>
            <w:tcW w:w="1410" w:type="dxa"/>
          </w:tcPr>
          <w:p w:rsidR="00954E15" w:rsidRPr="00CE2A8E" w:rsidRDefault="00954E15" w:rsidP="00C13241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hAnsi="Times New Roman" w:cs="Times New Roman"/>
              </w:rPr>
              <w:t>1</w:t>
            </w:r>
            <w:r w:rsidR="00C13241" w:rsidRPr="00CE2A8E">
              <w:rPr>
                <w:rFonts w:ascii="Times New Roman" w:hAnsi="Times New Roman" w:cs="Times New Roman"/>
              </w:rPr>
              <w:t>7</w:t>
            </w:r>
            <w:r w:rsidRPr="00CE2A8E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680" w:type="dxa"/>
          </w:tcPr>
          <w:p w:rsidR="00954E15" w:rsidRPr="00CE2A8E" w:rsidRDefault="00954E15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4" w:type="dxa"/>
          </w:tcPr>
          <w:p w:rsidR="00954E15" w:rsidRPr="00CE2A8E" w:rsidRDefault="00954E15" w:rsidP="00954E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bCs/>
                <w:color w:val="000000"/>
              </w:rPr>
              <w:t>Біосфера та її ск</w:t>
            </w: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ладові. Закономірності  поширення живих організмів на суходолі і в океанах.  </w:t>
            </w:r>
          </w:p>
          <w:p w:rsidR="00954E15" w:rsidRPr="00CE2A8E" w:rsidRDefault="00954E15" w:rsidP="00954E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>Природні чинники формування ареалів поширення рослин і тварин. Біологічні ресурси. Роль живих організмів у формуванні ґрунтів. Ґрунт – «дзеркало» ландшафту. Типи ґрунтів.</w:t>
            </w:r>
          </w:p>
          <w:p w:rsidR="00954E15" w:rsidRPr="00CE2A8E" w:rsidRDefault="00954E15" w:rsidP="00831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11" w:type="dxa"/>
          </w:tcPr>
          <w:p w:rsidR="00954E15" w:rsidRPr="00CE2A8E" w:rsidRDefault="00954E15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:rsidR="00954E15" w:rsidRPr="00CE2A8E" w:rsidRDefault="00954E15" w:rsidP="001D06DC">
            <w:pPr>
              <w:rPr>
                <w:rFonts w:ascii="Times New Roman" w:hAnsi="Times New Roman" w:cs="Times New Roman"/>
              </w:rPr>
            </w:pPr>
          </w:p>
        </w:tc>
      </w:tr>
      <w:tr w:rsidR="00954E15" w:rsidRPr="00CE2A8E" w:rsidTr="008319D2">
        <w:tc>
          <w:tcPr>
            <w:tcW w:w="1410" w:type="dxa"/>
            <w:tcBorders>
              <w:bottom w:val="single" w:sz="4" w:space="0" w:color="000000" w:themeColor="text1"/>
            </w:tcBorders>
          </w:tcPr>
          <w:p w:rsidR="00954E15" w:rsidRPr="00CE2A8E" w:rsidRDefault="00954E15" w:rsidP="00C13241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hAnsi="Times New Roman" w:cs="Times New Roman"/>
              </w:rPr>
              <w:t>1</w:t>
            </w:r>
            <w:r w:rsidR="00C13241" w:rsidRPr="00CE2A8E">
              <w:rPr>
                <w:rFonts w:ascii="Times New Roman" w:hAnsi="Times New Roman" w:cs="Times New Roman"/>
              </w:rPr>
              <w:t>8</w:t>
            </w:r>
            <w:r w:rsidRPr="00CE2A8E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680" w:type="dxa"/>
            <w:tcBorders>
              <w:bottom w:val="single" w:sz="4" w:space="0" w:color="000000" w:themeColor="text1"/>
            </w:tcBorders>
          </w:tcPr>
          <w:p w:rsidR="00954E15" w:rsidRPr="00CE2A8E" w:rsidRDefault="00954E15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4" w:type="dxa"/>
            <w:tcBorders>
              <w:bottom w:val="single" w:sz="4" w:space="0" w:color="000000" w:themeColor="text1"/>
            </w:tcBorders>
          </w:tcPr>
          <w:p w:rsidR="008319D2" w:rsidRPr="00CE2A8E" w:rsidRDefault="008319D2" w:rsidP="008319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>Вплив ґрунтів на спеціалізацію господарства регіону, країни.</w:t>
            </w:r>
          </w:p>
          <w:p w:rsidR="008319D2" w:rsidRPr="00CE2A8E" w:rsidRDefault="008319D2" w:rsidP="008319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>Природні зони. Порівняння карт ґрунтів і природних зон світу та України.</w:t>
            </w:r>
          </w:p>
          <w:p w:rsidR="00954E15" w:rsidRPr="00CE2A8E" w:rsidRDefault="00954E15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1" w:type="dxa"/>
            <w:tcBorders>
              <w:bottom w:val="single" w:sz="4" w:space="0" w:color="000000" w:themeColor="text1"/>
            </w:tcBorders>
          </w:tcPr>
          <w:p w:rsidR="00954E15" w:rsidRPr="00CE2A8E" w:rsidRDefault="00954E15" w:rsidP="00954E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right="20"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b/>
                <w:color w:val="000000"/>
              </w:rPr>
              <w:t>Дослідження</w:t>
            </w:r>
          </w:p>
          <w:p w:rsidR="00954E15" w:rsidRPr="00CE2A8E" w:rsidRDefault="00954E15" w:rsidP="00954E1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>1.  Деградовані ґрунти: причини і перспективи використання.</w:t>
            </w:r>
          </w:p>
          <w:p w:rsidR="00954E15" w:rsidRPr="00CE2A8E" w:rsidRDefault="00954E15" w:rsidP="00954E15">
            <w:pPr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>2. Чинники порушення широтної зональності на материках та території України</w:t>
            </w:r>
          </w:p>
        </w:tc>
        <w:tc>
          <w:tcPr>
            <w:tcW w:w="2751" w:type="dxa"/>
            <w:tcBorders>
              <w:bottom w:val="single" w:sz="4" w:space="0" w:color="000000" w:themeColor="text1"/>
            </w:tcBorders>
          </w:tcPr>
          <w:p w:rsidR="00954E15" w:rsidRPr="00CE2A8E" w:rsidRDefault="00954E15" w:rsidP="001D06DC">
            <w:pPr>
              <w:rPr>
                <w:rFonts w:ascii="Times New Roman" w:hAnsi="Times New Roman" w:cs="Times New Roman"/>
              </w:rPr>
            </w:pPr>
          </w:p>
        </w:tc>
      </w:tr>
      <w:tr w:rsidR="00954E15" w:rsidRPr="00CE2A8E" w:rsidTr="008319D2">
        <w:tc>
          <w:tcPr>
            <w:tcW w:w="12035" w:type="dxa"/>
            <w:gridSpan w:val="4"/>
            <w:shd w:val="pct10" w:color="auto" w:fill="auto"/>
          </w:tcPr>
          <w:p w:rsidR="00954E15" w:rsidRPr="00CE2A8E" w:rsidRDefault="00954E15" w:rsidP="00954E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right="2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b/>
                <w:color w:val="000000"/>
              </w:rPr>
              <w:t>Розділ ІІІ. Загальні суспільно-географічні закономірності світу (8 год.)</w:t>
            </w:r>
          </w:p>
        </w:tc>
        <w:tc>
          <w:tcPr>
            <w:tcW w:w="2751" w:type="dxa"/>
            <w:shd w:val="pct10" w:color="auto" w:fill="auto"/>
          </w:tcPr>
          <w:p w:rsidR="00954E15" w:rsidRPr="00CE2A8E" w:rsidRDefault="00954E15" w:rsidP="001D06DC">
            <w:pPr>
              <w:rPr>
                <w:rFonts w:ascii="Times New Roman" w:hAnsi="Times New Roman" w:cs="Times New Roman"/>
              </w:rPr>
            </w:pPr>
          </w:p>
        </w:tc>
      </w:tr>
      <w:tr w:rsidR="00954E15" w:rsidRPr="00CE2A8E" w:rsidTr="00434522">
        <w:tc>
          <w:tcPr>
            <w:tcW w:w="14786" w:type="dxa"/>
            <w:gridSpan w:val="5"/>
            <w:shd w:val="pct10" w:color="auto" w:fill="auto"/>
          </w:tcPr>
          <w:p w:rsidR="00954E15" w:rsidRPr="00CE2A8E" w:rsidRDefault="00954E15" w:rsidP="00954E15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eastAsia="Calibri" w:hAnsi="Times New Roman" w:cs="Times New Roman"/>
                <w:b/>
                <w:color w:val="000000"/>
              </w:rPr>
              <w:t>Тема 1. Географічний простір (1 год.)</w:t>
            </w:r>
          </w:p>
        </w:tc>
      </w:tr>
      <w:tr w:rsidR="00954E15" w:rsidRPr="00CE2A8E" w:rsidTr="00434522">
        <w:tc>
          <w:tcPr>
            <w:tcW w:w="1410" w:type="dxa"/>
            <w:tcBorders>
              <w:bottom w:val="single" w:sz="4" w:space="0" w:color="000000" w:themeColor="text1"/>
            </w:tcBorders>
          </w:tcPr>
          <w:p w:rsidR="00954E15" w:rsidRPr="00CE2A8E" w:rsidRDefault="00C13241" w:rsidP="00FB6ECC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hAnsi="Times New Roman" w:cs="Times New Roman"/>
              </w:rPr>
              <w:t>19</w:t>
            </w:r>
            <w:r w:rsidR="00954E15" w:rsidRPr="00CE2A8E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680" w:type="dxa"/>
            <w:tcBorders>
              <w:bottom w:val="single" w:sz="4" w:space="0" w:color="000000" w:themeColor="text1"/>
            </w:tcBorders>
          </w:tcPr>
          <w:p w:rsidR="00954E15" w:rsidRPr="00CE2A8E" w:rsidRDefault="00954E15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4" w:type="dxa"/>
            <w:tcBorders>
              <w:bottom w:val="single" w:sz="4" w:space="0" w:color="000000" w:themeColor="text1"/>
            </w:tcBorders>
          </w:tcPr>
          <w:p w:rsidR="00434522" w:rsidRPr="00CE2A8E" w:rsidRDefault="00434522" w:rsidP="004345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left="20" w:right="20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CE2A8E">
              <w:rPr>
                <w:rFonts w:ascii="Times New Roman" w:eastAsia="Calibri" w:hAnsi="Times New Roman" w:cs="Times New Roman"/>
                <w:color w:val="000000"/>
              </w:rPr>
              <w:t>Світосистема</w:t>
            </w:r>
            <w:proofErr w:type="spellEnd"/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 як результат і процес формування глобальної єдності в системі «суспільство – природа». </w:t>
            </w:r>
          </w:p>
          <w:p w:rsidR="00434522" w:rsidRPr="00CE2A8E" w:rsidRDefault="00434522" w:rsidP="004345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left="20" w:right="20"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Функціонально-компонентний склад </w:t>
            </w:r>
            <w:proofErr w:type="spellStart"/>
            <w:r w:rsidRPr="00CE2A8E">
              <w:rPr>
                <w:rFonts w:ascii="Times New Roman" w:eastAsia="Calibri" w:hAnsi="Times New Roman" w:cs="Times New Roman"/>
                <w:color w:val="000000"/>
              </w:rPr>
              <w:t>світосистеми</w:t>
            </w:r>
            <w:proofErr w:type="spellEnd"/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: </w:t>
            </w:r>
            <w:proofErr w:type="spellStart"/>
            <w:r w:rsidRPr="00CE2A8E">
              <w:rPr>
                <w:rFonts w:ascii="Times New Roman" w:eastAsia="Calibri" w:hAnsi="Times New Roman" w:cs="Times New Roman"/>
                <w:color w:val="000000"/>
              </w:rPr>
              <w:t>демографо-екологічна</w:t>
            </w:r>
            <w:proofErr w:type="spellEnd"/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, економічна, інформаційно-технологічна, соціально-культурна, політична підсистеми. </w:t>
            </w:r>
          </w:p>
          <w:p w:rsidR="00954E15" w:rsidRPr="00CE2A8E" w:rsidRDefault="00434522" w:rsidP="00434522">
            <w:pPr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Географічний простір, його </w:t>
            </w:r>
            <w:proofErr w:type="spellStart"/>
            <w:r w:rsidRPr="00CE2A8E">
              <w:rPr>
                <w:rFonts w:ascii="Times New Roman" w:eastAsia="Calibri" w:hAnsi="Times New Roman" w:cs="Times New Roman"/>
                <w:color w:val="000000"/>
              </w:rPr>
              <w:t>системоутворювальна</w:t>
            </w:r>
            <w:proofErr w:type="spellEnd"/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 роль  та характеристики</w:t>
            </w:r>
          </w:p>
        </w:tc>
        <w:tc>
          <w:tcPr>
            <w:tcW w:w="4011" w:type="dxa"/>
            <w:tcBorders>
              <w:bottom w:val="single" w:sz="4" w:space="0" w:color="000000" w:themeColor="text1"/>
            </w:tcBorders>
          </w:tcPr>
          <w:p w:rsidR="00954E15" w:rsidRPr="00CE2A8E" w:rsidRDefault="00954E15" w:rsidP="00954E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right="20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751" w:type="dxa"/>
            <w:tcBorders>
              <w:bottom w:val="single" w:sz="4" w:space="0" w:color="000000" w:themeColor="text1"/>
            </w:tcBorders>
          </w:tcPr>
          <w:p w:rsidR="00954E15" w:rsidRPr="00CE2A8E" w:rsidRDefault="00954E15" w:rsidP="001D06DC">
            <w:pPr>
              <w:rPr>
                <w:rFonts w:ascii="Times New Roman" w:hAnsi="Times New Roman" w:cs="Times New Roman"/>
              </w:rPr>
            </w:pPr>
          </w:p>
        </w:tc>
      </w:tr>
      <w:tr w:rsidR="00434522" w:rsidRPr="00CE2A8E" w:rsidTr="00434522">
        <w:tc>
          <w:tcPr>
            <w:tcW w:w="14786" w:type="dxa"/>
            <w:gridSpan w:val="5"/>
            <w:shd w:val="pct10" w:color="auto" w:fill="auto"/>
          </w:tcPr>
          <w:p w:rsidR="00434522" w:rsidRPr="00CE2A8E" w:rsidRDefault="00434522" w:rsidP="00434522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Тема 2. Демографічні процеси у світо системі (2 год.)</w:t>
            </w:r>
          </w:p>
        </w:tc>
      </w:tr>
      <w:tr w:rsidR="00954E15" w:rsidRPr="00CE2A8E" w:rsidTr="00FB6ECC">
        <w:tc>
          <w:tcPr>
            <w:tcW w:w="1410" w:type="dxa"/>
          </w:tcPr>
          <w:p w:rsidR="00954E15" w:rsidRPr="00CE2A8E" w:rsidRDefault="00434522" w:rsidP="00C13241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hAnsi="Times New Roman" w:cs="Times New Roman"/>
              </w:rPr>
              <w:t>2</w:t>
            </w:r>
            <w:r w:rsidR="00C13241" w:rsidRPr="00CE2A8E">
              <w:rPr>
                <w:rFonts w:ascii="Times New Roman" w:hAnsi="Times New Roman" w:cs="Times New Roman"/>
              </w:rPr>
              <w:t>0</w:t>
            </w:r>
            <w:r w:rsidRPr="00CE2A8E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680" w:type="dxa"/>
          </w:tcPr>
          <w:p w:rsidR="00954E15" w:rsidRPr="00CE2A8E" w:rsidRDefault="00954E15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4" w:type="dxa"/>
          </w:tcPr>
          <w:p w:rsidR="00954E15" w:rsidRPr="00CE2A8E" w:rsidRDefault="00434522" w:rsidP="008E37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Динаміка чисельності населення світу. Природні, соціальні, економічні й екологічні чинники та просторові особливості природного руху населення у світі.  Демографічний перехід, його фази. </w:t>
            </w:r>
            <w:proofErr w:type="spellStart"/>
            <w:r w:rsidRPr="00CE2A8E">
              <w:rPr>
                <w:rFonts w:ascii="Times New Roman" w:eastAsia="Calibri" w:hAnsi="Times New Roman" w:cs="Times New Roman"/>
                <w:color w:val="000000"/>
              </w:rPr>
              <w:t>Статево-вікова</w:t>
            </w:r>
            <w:proofErr w:type="spellEnd"/>
            <w:r w:rsidRPr="00CE2A8E">
              <w:rPr>
                <w:rFonts w:ascii="Times New Roman" w:eastAsia="Calibri" w:hAnsi="Times New Roman" w:cs="Times New Roman"/>
                <w:color w:val="000000"/>
              </w:rPr>
              <w:t>, шлюбно-сімейна структура населення.  Демографічне старіння населення. Характеристика демографічної ситуації в країнах за статево-віковими пірамідами.</w:t>
            </w:r>
          </w:p>
        </w:tc>
        <w:tc>
          <w:tcPr>
            <w:tcW w:w="4011" w:type="dxa"/>
          </w:tcPr>
          <w:p w:rsidR="00954E15" w:rsidRPr="00CE2A8E" w:rsidRDefault="00954E15" w:rsidP="00954E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right="20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751" w:type="dxa"/>
          </w:tcPr>
          <w:p w:rsidR="00954E15" w:rsidRPr="00CE2A8E" w:rsidRDefault="00954E15" w:rsidP="001D06DC">
            <w:pPr>
              <w:rPr>
                <w:rFonts w:ascii="Times New Roman" w:hAnsi="Times New Roman" w:cs="Times New Roman"/>
              </w:rPr>
            </w:pPr>
          </w:p>
        </w:tc>
      </w:tr>
      <w:tr w:rsidR="00434522" w:rsidRPr="00CE2A8E" w:rsidTr="00434522">
        <w:tc>
          <w:tcPr>
            <w:tcW w:w="1410" w:type="dxa"/>
            <w:tcBorders>
              <w:bottom w:val="single" w:sz="4" w:space="0" w:color="000000" w:themeColor="text1"/>
            </w:tcBorders>
          </w:tcPr>
          <w:p w:rsidR="00434522" w:rsidRPr="00CE2A8E" w:rsidRDefault="00434522" w:rsidP="00C13241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hAnsi="Times New Roman" w:cs="Times New Roman"/>
              </w:rPr>
              <w:lastRenderedPageBreak/>
              <w:t>2</w:t>
            </w:r>
            <w:r w:rsidR="00C13241" w:rsidRPr="00CE2A8E">
              <w:rPr>
                <w:rFonts w:ascii="Times New Roman" w:hAnsi="Times New Roman" w:cs="Times New Roman"/>
              </w:rPr>
              <w:t>1</w:t>
            </w:r>
            <w:r w:rsidRPr="00CE2A8E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680" w:type="dxa"/>
            <w:tcBorders>
              <w:bottom w:val="single" w:sz="4" w:space="0" w:color="000000" w:themeColor="text1"/>
            </w:tcBorders>
          </w:tcPr>
          <w:p w:rsidR="00434522" w:rsidRPr="00CE2A8E" w:rsidRDefault="00434522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4" w:type="dxa"/>
            <w:tcBorders>
              <w:bottom w:val="single" w:sz="4" w:space="0" w:color="000000" w:themeColor="text1"/>
            </w:tcBorders>
          </w:tcPr>
          <w:p w:rsidR="008E37D3" w:rsidRPr="00CE2A8E" w:rsidRDefault="008E37D3" w:rsidP="008E37D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Особливості демографічної політики у країнах з різним типом відтворення.  </w:t>
            </w:r>
          </w:p>
          <w:p w:rsidR="008E37D3" w:rsidRPr="00CE2A8E" w:rsidRDefault="008E37D3" w:rsidP="008E37D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>Міграції, їх показники, чинники та вплив  на відтворення населення і його перерозподіл у світі. Просторові тенденції міграційних процесів.</w:t>
            </w:r>
          </w:p>
          <w:p w:rsidR="008E37D3" w:rsidRPr="00CE2A8E" w:rsidRDefault="008E37D3" w:rsidP="008E37D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 Якість життя  як чинник природного і механічного руху населення.   </w:t>
            </w:r>
          </w:p>
          <w:p w:rsidR="008E37D3" w:rsidRPr="00CE2A8E" w:rsidRDefault="008E37D3" w:rsidP="008E37D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Демографічні чинники розвитку економіки та спеціалізації країн. </w:t>
            </w:r>
            <w:r w:rsidRPr="00CE2A8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Демографічні прогнози. </w:t>
            </w:r>
          </w:p>
          <w:p w:rsidR="00434522" w:rsidRPr="00CE2A8E" w:rsidRDefault="00434522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1" w:type="dxa"/>
            <w:tcBorders>
              <w:bottom w:val="single" w:sz="4" w:space="0" w:color="000000" w:themeColor="text1"/>
            </w:tcBorders>
          </w:tcPr>
          <w:p w:rsidR="00434522" w:rsidRPr="00CE2A8E" w:rsidRDefault="00434522" w:rsidP="004345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b/>
                <w:color w:val="000000"/>
              </w:rPr>
              <w:t>Практична робота</w:t>
            </w:r>
            <w:r w:rsidR="00114C6F" w:rsidRPr="00CE2A8E">
              <w:rPr>
                <w:rFonts w:ascii="Times New Roman" w:eastAsia="Calibri" w:hAnsi="Times New Roman" w:cs="Times New Roman"/>
                <w:b/>
                <w:color w:val="000000"/>
              </w:rPr>
              <w:t xml:space="preserve"> № 7.</w:t>
            </w:r>
          </w:p>
          <w:p w:rsidR="00434522" w:rsidRPr="00CE2A8E" w:rsidRDefault="00434522" w:rsidP="004345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 Обчислення показників народжуваності, смертності, природного та механічного приросту населення країни за статистичними даними.</w:t>
            </w:r>
          </w:p>
          <w:p w:rsidR="00434522" w:rsidRPr="00CE2A8E" w:rsidRDefault="00434522" w:rsidP="004345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434522" w:rsidRPr="00CE2A8E" w:rsidRDefault="00434522" w:rsidP="004345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right="20"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b/>
                <w:color w:val="000000"/>
              </w:rPr>
              <w:t>Дослідження</w:t>
            </w:r>
          </w:p>
          <w:p w:rsidR="00434522" w:rsidRPr="00CE2A8E" w:rsidRDefault="00434522" w:rsidP="0043452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.  Уплив старіння населення на місце країни в міжнародному поділі праці.  </w:t>
            </w:r>
          </w:p>
          <w:p w:rsidR="00434522" w:rsidRPr="00CE2A8E" w:rsidRDefault="00434522" w:rsidP="004345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b/>
                <w:color w:val="000000"/>
              </w:rPr>
              <w:t>2.</w:t>
            </w:r>
            <w:r w:rsidRPr="00CE2A8E">
              <w:rPr>
                <w:rFonts w:ascii="Times New Roman" w:eastAsia="Calibri" w:hAnsi="Times New Roman" w:cs="Times New Roman"/>
                <w:color w:val="000000"/>
              </w:rPr>
              <w:t>Працемісткі виробництва густозаселених регіонів світу.</w:t>
            </w:r>
          </w:p>
          <w:p w:rsidR="00434522" w:rsidRPr="00CE2A8E" w:rsidRDefault="00434522" w:rsidP="004345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right="2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b/>
                <w:color w:val="000000"/>
              </w:rPr>
              <w:t>3</w:t>
            </w:r>
            <w:r w:rsidRPr="00CE2A8E">
              <w:rPr>
                <w:rFonts w:ascii="Times New Roman" w:eastAsia="Calibri" w:hAnsi="Times New Roman" w:cs="Times New Roman"/>
                <w:color w:val="000000"/>
              </w:rPr>
              <w:t>. Екологічні та соціальні проблеми густозаселених регіонів світу</w:t>
            </w:r>
          </w:p>
        </w:tc>
        <w:tc>
          <w:tcPr>
            <w:tcW w:w="2751" w:type="dxa"/>
            <w:tcBorders>
              <w:bottom w:val="single" w:sz="4" w:space="0" w:color="000000" w:themeColor="text1"/>
            </w:tcBorders>
          </w:tcPr>
          <w:p w:rsidR="00434522" w:rsidRPr="00CE2A8E" w:rsidRDefault="00434522" w:rsidP="001D06DC">
            <w:pPr>
              <w:rPr>
                <w:rFonts w:ascii="Times New Roman" w:hAnsi="Times New Roman" w:cs="Times New Roman"/>
              </w:rPr>
            </w:pPr>
          </w:p>
        </w:tc>
      </w:tr>
      <w:tr w:rsidR="00434522" w:rsidRPr="00CE2A8E" w:rsidTr="00434522">
        <w:tc>
          <w:tcPr>
            <w:tcW w:w="14786" w:type="dxa"/>
            <w:gridSpan w:val="5"/>
            <w:shd w:val="pct10" w:color="auto" w:fill="auto"/>
          </w:tcPr>
          <w:p w:rsidR="00434522" w:rsidRPr="00CE2A8E" w:rsidRDefault="00434522" w:rsidP="00434522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eastAsia="Calibri" w:hAnsi="Times New Roman" w:cs="Times New Roman"/>
                <w:b/>
                <w:color w:val="000000"/>
              </w:rPr>
              <w:t>Тема 3.  Глобальна економіка ( 4 год.)</w:t>
            </w:r>
          </w:p>
        </w:tc>
      </w:tr>
      <w:tr w:rsidR="00434522" w:rsidRPr="00CE2A8E" w:rsidTr="00FB6ECC">
        <w:tc>
          <w:tcPr>
            <w:tcW w:w="1410" w:type="dxa"/>
          </w:tcPr>
          <w:p w:rsidR="00434522" w:rsidRPr="00CE2A8E" w:rsidRDefault="00434522" w:rsidP="00C13241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hAnsi="Times New Roman" w:cs="Times New Roman"/>
              </w:rPr>
              <w:t>2</w:t>
            </w:r>
            <w:r w:rsidR="00C13241" w:rsidRPr="00CE2A8E">
              <w:rPr>
                <w:rFonts w:ascii="Times New Roman" w:hAnsi="Times New Roman" w:cs="Times New Roman"/>
              </w:rPr>
              <w:t>2</w:t>
            </w:r>
            <w:r w:rsidRPr="00CE2A8E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680" w:type="dxa"/>
          </w:tcPr>
          <w:p w:rsidR="00434522" w:rsidRPr="00CE2A8E" w:rsidRDefault="00434522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4" w:type="dxa"/>
          </w:tcPr>
          <w:p w:rsidR="00114C6F" w:rsidRPr="00CE2A8E" w:rsidRDefault="00114C6F" w:rsidP="00114C6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Поняття «глобальна економіка». </w:t>
            </w:r>
          </w:p>
          <w:p w:rsidR="00114C6F" w:rsidRPr="00CE2A8E" w:rsidRDefault="00114C6F" w:rsidP="00114C6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Світовий ринок технологій, патентів і ліцензій, інформаційно-технологічних послуг.    </w:t>
            </w:r>
          </w:p>
          <w:p w:rsidR="00434522" w:rsidRPr="00CE2A8E" w:rsidRDefault="00114C6F" w:rsidP="00114C6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Система виробництва. </w:t>
            </w:r>
            <w:proofErr w:type="spellStart"/>
            <w:r w:rsidRPr="00CE2A8E">
              <w:rPr>
                <w:rFonts w:ascii="Times New Roman" w:eastAsia="Calibri" w:hAnsi="Times New Roman" w:cs="Times New Roman"/>
                <w:color w:val="000000"/>
              </w:rPr>
              <w:t>Географічність</w:t>
            </w:r>
            <w:proofErr w:type="spellEnd"/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 міжнародної спеціалізації та кооперування виробництва. Роль транснаціональних корпорацій та вільних економічних зон у функціонуванні глобальної економіки.  Глобальні ланцюги доданої вартості.  </w:t>
            </w:r>
          </w:p>
        </w:tc>
        <w:tc>
          <w:tcPr>
            <w:tcW w:w="4011" w:type="dxa"/>
          </w:tcPr>
          <w:p w:rsidR="00434522" w:rsidRPr="00CE2A8E" w:rsidRDefault="00434522" w:rsidP="00954E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right="20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751" w:type="dxa"/>
          </w:tcPr>
          <w:p w:rsidR="00434522" w:rsidRPr="00CE2A8E" w:rsidRDefault="00434522" w:rsidP="001D06DC">
            <w:pPr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434522" w:rsidRPr="00CE2A8E" w:rsidTr="00FB6ECC">
        <w:tc>
          <w:tcPr>
            <w:tcW w:w="1410" w:type="dxa"/>
          </w:tcPr>
          <w:p w:rsidR="00434522" w:rsidRPr="00CE2A8E" w:rsidRDefault="00434522" w:rsidP="00C13241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hAnsi="Times New Roman" w:cs="Times New Roman"/>
              </w:rPr>
              <w:t>2</w:t>
            </w:r>
            <w:r w:rsidR="00C13241" w:rsidRPr="00CE2A8E">
              <w:rPr>
                <w:rFonts w:ascii="Times New Roman" w:hAnsi="Times New Roman" w:cs="Times New Roman"/>
              </w:rPr>
              <w:t>3</w:t>
            </w:r>
            <w:r w:rsidRPr="00CE2A8E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680" w:type="dxa"/>
          </w:tcPr>
          <w:p w:rsidR="00434522" w:rsidRPr="00CE2A8E" w:rsidRDefault="00434522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4" w:type="dxa"/>
          </w:tcPr>
          <w:p w:rsidR="00114C6F" w:rsidRPr="00CE2A8E" w:rsidRDefault="00114C6F" w:rsidP="00114C6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>Міжнародний ринок товарів: сутність, інфраструктура, ціноутворення.</w:t>
            </w:r>
          </w:p>
          <w:p w:rsidR="00114C6F" w:rsidRPr="00CE2A8E" w:rsidRDefault="00114C6F" w:rsidP="00114C6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>Виробництво сільськогосподарської продукції у світі: природні, соціальні, економічні чинники,  особливості просторової організації.</w:t>
            </w:r>
          </w:p>
          <w:p w:rsidR="00114C6F" w:rsidRPr="00CE2A8E" w:rsidRDefault="00114C6F" w:rsidP="00114C6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Видобування й споживання паливних мінеральних ресурсів, глобальні ринки вугілля, нафти й природного газу. </w:t>
            </w:r>
          </w:p>
          <w:p w:rsidR="00434522" w:rsidRPr="00CE2A8E" w:rsidRDefault="00434522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1" w:type="dxa"/>
          </w:tcPr>
          <w:p w:rsidR="00114C6F" w:rsidRPr="00CE2A8E" w:rsidRDefault="00114C6F" w:rsidP="00114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434522" w:rsidRPr="00CE2A8E" w:rsidRDefault="00434522" w:rsidP="00114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right="20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751" w:type="dxa"/>
          </w:tcPr>
          <w:p w:rsidR="00434522" w:rsidRPr="00CE2A8E" w:rsidRDefault="00434522" w:rsidP="001D06DC">
            <w:pPr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434522" w:rsidRPr="00CE2A8E" w:rsidTr="00FB6ECC">
        <w:tc>
          <w:tcPr>
            <w:tcW w:w="1410" w:type="dxa"/>
          </w:tcPr>
          <w:p w:rsidR="00434522" w:rsidRPr="00CE2A8E" w:rsidRDefault="00434522" w:rsidP="00C13241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hAnsi="Times New Roman" w:cs="Times New Roman"/>
              </w:rPr>
              <w:t>2</w:t>
            </w:r>
            <w:r w:rsidR="00C13241" w:rsidRPr="00CE2A8E">
              <w:rPr>
                <w:rFonts w:ascii="Times New Roman" w:hAnsi="Times New Roman" w:cs="Times New Roman"/>
              </w:rPr>
              <w:t>4</w:t>
            </w:r>
            <w:r w:rsidRPr="00CE2A8E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680" w:type="dxa"/>
          </w:tcPr>
          <w:p w:rsidR="00434522" w:rsidRPr="00CE2A8E" w:rsidRDefault="00434522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4" w:type="dxa"/>
          </w:tcPr>
          <w:p w:rsidR="00114C6F" w:rsidRPr="00CE2A8E" w:rsidRDefault="00114C6F" w:rsidP="00114C6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>Глобальні ланцюги доданої вартості у виробництві чорних металів, алюмінію, міді; чинники та форми спеціалізації країн.</w:t>
            </w:r>
          </w:p>
          <w:p w:rsidR="00114C6F" w:rsidRPr="00CE2A8E" w:rsidRDefault="00114C6F" w:rsidP="00114C6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Сучасна географія виробництва транспортних засобів, електроніки, фармацевтичної продукції,  чинники участі національних економік у глобальних ланцюгах доданої вартості.  </w:t>
            </w:r>
          </w:p>
          <w:p w:rsidR="00434522" w:rsidRPr="00CE2A8E" w:rsidRDefault="00114C6F" w:rsidP="001D06D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Виробництво текстилю, одягу, взуття: сучасна просторова організація, чинники міжнародної спеціалізації.  </w:t>
            </w:r>
          </w:p>
        </w:tc>
        <w:tc>
          <w:tcPr>
            <w:tcW w:w="4011" w:type="dxa"/>
          </w:tcPr>
          <w:p w:rsidR="00114C6F" w:rsidRPr="00CE2A8E" w:rsidRDefault="00114C6F" w:rsidP="00114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Практична робота № 8.</w:t>
            </w:r>
          </w:p>
          <w:p w:rsidR="00114C6F" w:rsidRPr="00CE2A8E" w:rsidRDefault="00114C6F" w:rsidP="00114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Позначення на контурній карті (знаками руху)  глобальних ланцюгів </w:t>
            </w:r>
            <w:r w:rsidRPr="00CE2A8E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доданої вартості </w:t>
            </w:r>
            <w:r w:rsidRPr="00CE2A8E">
              <w:rPr>
                <w:rFonts w:ascii="Times New Roman" w:eastAsia="Calibri" w:hAnsi="Times New Roman" w:cs="Times New Roman"/>
                <w:i/>
                <w:color w:val="000000"/>
              </w:rPr>
              <w:t>«видобування алюмінієвої сировини – виробництво глинозему – виробництво первинного алюмінію – споживання алюмінію»</w:t>
            </w:r>
            <w:r w:rsidRPr="00CE2A8E">
              <w:rPr>
                <w:rFonts w:ascii="Times New Roman" w:eastAsia="Calibri" w:hAnsi="Times New Roman" w:cs="Times New Roman"/>
                <w:b/>
                <w:i/>
                <w:color w:val="000000"/>
              </w:rPr>
              <w:t>.</w:t>
            </w:r>
          </w:p>
          <w:p w:rsidR="00434522" w:rsidRPr="00CE2A8E" w:rsidRDefault="00434522" w:rsidP="00954E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right="20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751" w:type="dxa"/>
          </w:tcPr>
          <w:p w:rsidR="00434522" w:rsidRPr="00CE2A8E" w:rsidRDefault="00434522" w:rsidP="001D06DC">
            <w:pPr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434522" w:rsidRPr="00CE2A8E" w:rsidTr="00B66C35">
        <w:tc>
          <w:tcPr>
            <w:tcW w:w="1410" w:type="dxa"/>
            <w:tcBorders>
              <w:bottom w:val="single" w:sz="4" w:space="0" w:color="000000" w:themeColor="text1"/>
            </w:tcBorders>
          </w:tcPr>
          <w:p w:rsidR="00434522" w:rsidRPr="00CE2A8E" w:rsidRDefault="00434522" w:rsidP="00C13241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hAnsi="Times New Roman" w:cs="Times New Roman"/>
              </w:rPr>
              <w:lastRenderedPageBreak/>
              <w:t>2</w:t>
            </w:r>
            <w:r w:rsidR="00C13241" w:rsidRPr="00CE2A8E">
              <w:rPr>
                <w:rFonts w:ascii="Times New Roman" w:hAnsi="Times New Roman" w:cs="Times New Roman"/>
              </w:rPr>
              <w:t>5</w:t>
            </w:r>
            <w:r w:rsidRPr="00CE2A8E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680" w:type="dxa"/>
            <w:tcBorders>
              <w:bottom w:val="single" w:sz="4" w:space="0" w:color="000000" w:themeColor="text1"/>
            </w:tcBorders>
          </w:tcPr>
          <w:p w:rsidR="00434522" w:rsidRPr="00CE2A8E" w:rsidRDefault="00434522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4" w:type="dxa"/>
            <w:tcBorders>
              <w:bottom w:val="single" w:sz="4" w:space="0" w:color="000000" w:themeColor="text1"/>
            </w:tcBorders>
          </w:tcPr>
          <w:p w:rsidR="00114C6F" w:rsidRPr="00CE2A8E" w:rsidRDefault="00114C6F" w:rsidP="00114C6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Сучасні транспортно-логістичні системи та інформаційно-комунікаційні мережі як </w:t>
            </w:r>
            <w:proofErr w:type="spellStart"/>
            <w:r w:rsidRPr="00CE2A8E">
              <w:rPr>
                <w:rFonts w:ascii="Times New Roman" w:eastAsia="Calibri" w:hAnsi="Times New Roman" w:cs="Times New Roman"/>
                <w:color w:val="000000"/>
              </w:rPr>
              <w:t>інфра-структурний</w:t>
            </w:r>
            <w:proofErr w:type="spellEnd"/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 каркас глобальної економіки.</w:t>
            </w:r>
          </w:p>
          <w:p w:rsidR="00114C6F" w:rsidRPr="00CE2A8E" w:rsidRDefault="00114C6F" w:rsidP="00114C6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>Світовий ринок інвестицій і фінансів. Туризм.</w:t>
            </w:r>
          </w:p>
          <w:p w:rsidR="00434522" w:rsidRPr="00CE2A8E" w:rsidRDefault="00114C6F" w:rsidP="001D06DC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>Формування  «інформаційного суспільства».</w:t>
            </w:r>
          </w:p>
        </w:tc>
        <w:tc>
          <w:tcPr>
            <w:tcW w:w="4011" w:type="dxa"/>
            <w:tcBorders>
              <w:bottom w:val="single" w:sz="4" w:space="0" w:color="000000" w:themeColor="text1"/>
            </w:tcBorders>
          </w:tcPr>
          <w:p w:rsidR="00114C6F" w:rsidRPr="00CE2A8E" w:rsidRDefault="00114C6F" w:rsidP="00114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right="20"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b/>
                <w:color w:val="000000"/>
              </w:rPr>
              <w:t>Дослідження</w:t>
            </w:r>
          </w:p>
          <w:p w:rsidR="00114C6F" w:rsidRPr="00CE2A8E" w:rsidRDefault="00114C6F" w:rsidP="00114C6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>1. Світовий ринок патентів: лідери й аутсайдери.</w:t>
            </w:r>
          </w:p>
          <w:p w:rsidR="00434522" w:rsidRPr="00CE2A8E" w:rsidRDefault="00114C6F" w:rsidP="00114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right="2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2.  Роль транснаціональних компаній у розвитку машинобудівних та хімічних виробництв в Україні  </w:t>
            </w:r>
          </w:p>
        </w:tc>
        <w:tc>
          <w:tcPr>
            <w:tcW w:w="2751" w:type="dxa"/>
            <w:tcBorders>
              <w:bottom w:val="single" w:sz="4" w:space="0" w:color="000000" w:themeColor="text1"/>
            </w:tcBorders>
          </w:tcPr>
          <w:p w:rsidR="00434522" w:rsidRPr="00CE2A8E" w:rsidRDefault="00434522" w:rsidP="001D06DC">
            <w:pPr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434522" w:rsidRPr="00CE2A8E" w:rsidTr="00B66C35">
        <w:tc>
          <w:tcPr>
            <w:tcW w:w="14786" w:type="dxa"/>
            <w:gridSpan w:val="5"/>
            <w:shd w:val="pct10" w:color="auto" w:fill="auto"/>
          </w:tcPr>
          <w:p w:rsidR="00434522" w:rsidRPr="00CE2A8E" w:rsidRDefault="00434522" w:rsidP="00434522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 4. Політична географія та геополітика </w:t>
            </w:r>
            <w:r w:rsidR="00B66C35" w:rsidRPr="00CE2A8E">
              <w:rPr>
                <w:rFonts w:ascii="Times New Roman" w:eastAsia="Calibri" w:hAnsi="Times New Roman" w:cs="Times New Roman"/>
                <w:b/>
                <w:color w:val="000000"/>
              </w:rPr>
              <w:t>(1 год.)</w:t>
            </w:r>
          </w:p>
        </w:tc>
      </w:tr>
      <w:tr w:rsidR="00434522" w:rsidRPr="00CE2A8E" w:rsidTr="00B66C35">
        <w:tc>
          <w:tcPr>
            <w:tcW w:w="1410" w:type="dxa"/>
            <w:tcBorders>
              <w:bottom w:val="single" w:sz="4" w:space="0" w:color="000000" w:themeColor="text1"/>
            </w:tcBorders>
          </w:tcPr>
          <w:p w:rsidR="00434522" w:rsidRPr="00CE2A8E" w:rsidRDefault="00434522" w:rsidP="00C13241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hAnsi="Times New Roman" w:cs="Times New Roman"/>
              </w:rPr>
              <w:t>2</w:t>
            </w:r>
            <w:r w:rsidR="00C13241" w:rsidRPr="00CE2A8E">
              <w:rPr>
                <w:rFonts w:ascii="Times New Roman" w:hAnsi="Times New Roman" w:cs="Times New Roman"/>
              </w:rPr>
              <w:t>6</w:t>
            </w:r>
            <w:r w:rsidR="00114C6F" w:rsidRPr="00CE2A8E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680" w:type="dxa"/>
            <w:tcBorders>
              <w:bottom w:val="single" w:sz="4" w:space="0" w:color="000000" w:themeColor="text1"/>
            </w:tcBorders>
          </w:tcPr>
          <w:p w:rsidR="00434522" w:rsidRPr="00CE2A8E" w:rsidRDefault="00434522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4" w:type="dxa"/>
            <w:tcBorders>
              <w:bottom w:val="single" w:sz="4" w:space="0" w:color="000000" w:themeColor="text1"/>
            </w:tcBorders>
          </w:tcPr>
          <w:p w:rsidR="00434522" w:rsidRPr="00CE2A8E" w:rsidRDefault="00434522" w:rsidP="0043452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Географічні складники політичної географії: географічний простір, території, географічні місця. Політичні складники: політичні інституції, політичні відносини, «сила». Територіально-політичні системи національного і наддержавного рівнів.   </w:t>
            </w:r>
          </w:p>
          <w:p w:rsidR="00434522" w:rsidRPr="00CE2A8E" w:rsidRDefault="00434522" w:rsidP="0043452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>Геополітика, її складові  Зовнішня та внутрішня геополітика. Геополітика «сили».  Різновиди «сили».</w:t>
            </w:r>
          </w:p>
          <w:p w:rsidR="00434522" w:rsidRPr="00CE2A8E" w:rsidRDefault="00434522" w:rsidP="001D06D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Взаємозв’язок між національними та геополітичними інтересами держави </w:t>
            </w:r>
          </w:p>
        </w:tc>
        <w:tc>
          <w:tcPr>
            <w:tcW w:w="4011" w:type="dxa"/>
            <w:tcBorders>
              <w:bottom w:val="single" w:sz="4" w:space="0" w:color="000000" w:themeColor="text1"/>
            </w:tcBorders>
          </w:tcPr>
          <w:p w:rsidR="00434522" w:rsidRPr="00CE2A8E" w:rsidRDefault="00434522" w:rsidP="00954E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right="20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751" w:type="dxa"/>
            <w:tcBorders>
              <w:bottom w:val="single" w:sz="4" w:space="0" w:color="000000" w:themeColor="text1"/>
            </w:tcBorders>
          </w:tcPr>
          <w:p w:rsidR="00434522" w:rsidRPr="00CE2A8E" w:rsidRDefault="00434522" w:rsidP="001D06DC">
            <w:pPr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434522" w:rsidRPr="00CE2A8E" w:rsidTr="00B66C35">
        <w:tc>
          <w:tcPr>
            <w:tcW w:w="14786" w:type="dxa"/>
            <w:gridSpan w:val="5"/>
            <w:shd w:val="pct10" w:color="auto" w:fill="auto"/>
          </w:tcPr>
          <w:p w:rsidR="00434522" w:rsidRPr="00CE2A8E" w:rsidRDefault="00434522" w:rsidP="00434522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eastAsia="Calibri" w:hAnsi="Times New Roman" w:cs="Times New Roman"/>
                <w:b/>
                <w:color w:val="000000"/>
              </w:rPr>
              <w:t>Розділ ІV. Суспільна географія України (8 год.)</w:t>
            </w:r>
          </w:p>
        </w:tc>
      </w:tr>
      <w:tr w:rsidR="00434522" w:rsidRPr="00CE2A8E" w:rsidTr="00B66C35">
        <w:tc>
          <w:tcPr>
            <w:tcW w:w="14786" w:type="dxa"/>
            <w:gridSpan w:val="5"/>
            <w:shd w:val="pct10" w:color="auto" w:fill="auto"/>
          </w:tcPr>
          <w:p w:rsidR="00434522" w:rsidRPr="00CE2A8E" w:rsidRDefault="00434522" w:rsidP="0043452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b/>
                <w:color w:val="000000"/>
              </w:rPr>
              <w:t>Тема 1. Українська держава ( 1 год.)</w:t>
            </w:r>
          </w:p>
        </w:tc>
      </w:tr>
      <w:tr w:rsidR="00434522" w:rsidRPr="00CE2A8E" w:rsidTr="00B66C35">
        <w:tc>
          <w:tcPr>
            <w:tcW w:w="1410" w:type="dxa"/>
            <w:tcBorders>
              <w:bottom w:val="single" w:sz="4" w:space="0" w:color="000000" w:themeColor="text1"/>
            </w:tcBorders>
          </w:tcPr>
          <w:p w:rsidR="00434522" w:rsidRPr="00CE2A8E" w:rsidRDefault="00434522" w:rsidP="00C13241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hAnsi="Times New Roman" w:cs="Times New Roman"/>
              </w:rPr>
              <w:t>2</w:t>
            </w:r>
            <w:r w:rsidR="00C13241" w:rsidRPr="00CE2A8E">
              <w:rPr>
                <w:rFonts w:ascii="Times New Roman" w:hAnsi="Times New Roman" w:cs="Times New Roman"/>
              </w:rPr>
              <w:t>7</w:t>
            </w:r>
            <w:r w:rsidR="00114C6F" w:rsidRPr="00CE2A8E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680" w:type="dxa"/>
            <w:tcBorders>
              <w:bottom w:val="single" w:sz="4" w:space="0" w:color="000000" w:themeColor="text1"/>
            </w:tcBorders>
          </w:tcPr>
          <w:p w:rsidR="00434522" w:rsidRPr="00CE2A8E" w:rsidRDefault="00434522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4" w:type="dxa"/>
            <w:tcBorders>
              <w:bottom w:val="single" w:sz="4" w:space="0" w:color="000000" w:themeColor="text1"/>
            </w:tcBorders>
          </w:tcPr>
          <w:p w:rsidR="00B66C35" w:rsidRPr="00CE2A8E" w:rsidRDefault="00B66C35" w:rsidP="00B66C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left="20" w:right="20"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Українська держава і територія держави України.    </w:t>
            </w:r>
          </w:p>
          <w:p w:rsidR="00B66C35" w:rsidRPr="00CE2A8E" w:rsidRDefault="00B66C35" w:rsidP="00B66C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left="20" w:right="20"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Політико-географічне положення України: глобальне, регіональне, сусідське. </w:t>
            </w:r>
          </w:p>
          <w:p w:rsidR="00B66C35" w:rsidRPr="00CE2A8E" w:rsidRDefault="00B66C35" w:rsidP="00B66C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left="20" w:right="20"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>Політико-економічна оцінка державного кордону України.</w:t>
            </w:r>
          </w:p>
          <w:p w:rsidR="00434522" w:rsidRPr="00CE2A8E" w:rsidRDefault="00B66C35" w:rsidP="00B66C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left="20" w:right="20"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Реформування адміністративно-територіального устрою України. </w:t>
            </w:r>
          </w:p>
        </w:tc>
        <w:tc>
          <w:tcPr>
            <w:tcW w:w="4011" w:type="dxa"/>
            <w:tcBorders>
              <w:bottom w:val="single" w:sz="4" w:space="0" w:color="000000" w:themeColor="text1"/>
            </w:tcBorders>
          </w:tcPr>
          <w:p w:rsidR="00B66C35" w:rsidRPr="00CE2A8E" w:rsidRDefault="00B66C35" w:rsidP="00B66C35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b/>
                <w:color w:val="000000"/>
              </w:rPr>
              <w:t>Дослідження</w:t>
            </w:r>
          </w:p>
          <w:p w:rsidR="00B66C35" w:rsidRPr="00CE2A8E" w:rsidRDefault="00B66C35" w:rsidP="00B66C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>1.  Гельсінські угоди (</w:t>
            </w:r>
            <w:r w:rsidRPr="00CE2A8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Заключний акт </w:t>
            </w:r>
            <w:hyperlink r:id="rId5" w:tooltip="ОБСЄ" w:history="1">
              <w:r w:rsidRPr="00CE2A8E">
                <w:rPr>
                  <w:rFonts w:ascii="Times New Roman" w:eastAsia="Calibri" w:hAnsi="Times New Roman" w:cs="Times New Roman"/>
                  <w:bCs/>
                  <w:color w:val="000000"/>
                </w:rPr>
                <w:t>наради з безпеки і співробітництва в Європі</w:t>
              </w:r>
            </w:hyperlink>
            <w:r w:rsidRPr="00CE2A8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) – </w:t>
            </w: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програма дій для будівництва єдиної, мирної, демократичної Європи </w:t>
            </w:r>
          </w:p>
          <w:p w:rsidR="00434522" w:rsidRPr="00CE2A8E" w:rsidRDefault="00434522" w:rsidP="00954E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right="20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751" w:type="dxa"/>
            <w:tcBorders>
              <w:bottom w:val="single" w:sz="4" w:space="0" w:color="000000" w:themeColor="text1"/>
            </w:tcBorders>
          </w:tcPr>
          <w:p w:rsidR="00434522" w:rsidRPr="00CE2A8E" w:rsidRDefault="00434522" w:rsidP="008319D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34522" w:rsidRPr="00CE2A8E" w:rsidTr="00B66C35">
        <w:tc>
          <w:tcPr>
            <w:tcW w:w="14786" w:type="dxa"/>
            <w:gridSpan w:val="5"/>
            <w:shd w:val="pct10" w:color="auto" w:fill="auto"/>
          </w:tcPr>
          <w:p w:rsidR="00434522" w:rsidRPr="00CE2A8E" w:rsidRDefault="00434522" w:rsidP="00434522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eastAsia="Calibri" w:hAnsi="Times New Roman" w:cs="Times New Roman"/>
                <w:b/>
                <w:color w:val="000000"/>
              </w:rPr>
              <w:t>Тема 2.  Населення України ( 1 год.)</w:t>
            </w:r>
          </w:p>
        </w:tc>
      </w:tr>
      <w:tr w:rsidR="00434522" w:rsidRPr="00CE2A8E" w:rsidTr="00FB6ECC">
        <w:tc>
          <w:tcPr>
            <w:tcW w:w="1410" w:type="dxa"/>
          </w:tcPr>
          <w:p w:rsidR="00434522" w:rsidRPr="00CE2A8E" w:rsidRDefault="00434522" w:rsidP="00C13241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hAnsi="Times New Roman" w:cs="Times New Roman"/>
              </w:rPr>
              <w:t>2</w:t>
            </w:r>
            <w:r w:rsidR="00C13241" w:rsidRPr="00CE2A8E">
              <w:rPr>
                <w:rFonts w:ascii="Times New Roman" w:hAnsi="Times New Roman" w:cs="Times New Roman"/>
              </w:rPr>
              <w:t>8</w:t>
            </w:r>
            <w:r w:rsidR="00114C6F" w:rsidRPr="00CE2A8E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680" w:type="dxa"/>
          </w:tcPr>
          <w:p w:rsidR="00434522" w:rsidRPr="00CE2A8E" w:rsidRDefault="00434522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4" w:type="dxa"/>
          </w:tcPr>
          <w:p w:rsidR="00B66C35" w:rsidRPr="00CE2A8E" w:rsidRDefault="00B66C35" w:rsidP="00B66C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right="20"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Кількість населення України. Відтворення </w:t>
            </w:r>
            <w:r w:rsidRPr="00CE2A8E">
              <w:rPr>
                <w:rFonts w:ascii="Times New Roman" w:eastAsia="Calibri" w:hAnsi="Times New Roman" w:cs="Times New Roman"/>
                <w:color w:val="000000"/>
              </w:rPr>
              <w:lastRenderedPageBreak/>
              <w:t>населення: показники та природні, соціальні, економічні чинники народжуваності й смертності, їх просторові відмінності.</w:t>
            </w:r>
          </w:p>
          <w:p w:rsidR="00B66C35" w:rsidRPr="00CE2A8E" w:rsidRDefault="00B66C35" w:rsidP="00B66C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right="20"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Особливості вікового і статевого складу населення України. </w:t>
            </w:r>
          </w:p>
          <w:p w:rsidR="00B66C35" w:rsidRPr="00CE2A8E" w:rsidRDefault="00B66C35" w:rsidP="00B66C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right="20"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>Міграційні процеси в Україні. Українці на світовому і регіональному ринку праці.</w:t>
            </w:r>
          </w:p>
          <w:p w:rsidR="00B66C35" w:rsidRPr="00CE2A8E" w:rsidRDefault="00B66C35" w:rsidP="00B66C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right="20"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Демографічна політика в Україні. </w:t>
            </w:r>
          </w:p>
          <w:p w:rsidR="00434522" w:rsidRPr="00CE2A8E" w:rsidRDefault="00B66C35" w:rsidP="00114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right="20"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Система розселення. Міські агломерації,  урбанізація, </w:t>
            </w:r>
            <w:proofErr w:type="spellStart"/>
            <w:r w:rsidRPr="00CE2A8E">
              <w:rPr>
                <w:rFonts w:ascii="Times New Roman" w:eastAsia="Calibri" w:hAnsi="Times New Roman" w:cs="Times New Roman"/>
                <w:color w:val="000000"/>
              </w:rPr>
              <w:t>субурбанізація</w:t>
            </w:r>
            <w:proofErr w:type="spellEnd"/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 і </w:t>
            </w:r>
            <w:proofErr w:type="spellStart"/>
            <w:r w:rsidRPr="00CE2A8E">
              <w:rPr>
                <w:rFonts w:ascii="Times New Roman" w:eastAsia="Calibri" w:hAnsi="Times New Roman" w:cs="Times New Roman"/>
                <w:color w:val="000000"/>
              </w:rPr>
              <w:t>джентрифікація</w:t>
            </w:r>
            <w:proofErr w:type="spellEnd"/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.  Особливості сільських населених  пунктів. </w:t>
            </w:r>
          </w:p>
        </w:tc>
        <w:tc>
          <w:tcPr>
            <w:tcW w:w="4011" w:type="dxa"/>
          </w:tcPr>
          <w:p w:rsidR="00B66C35" w:rsidRPr="00CE2A8E" w:rsidRDefault="00114C6F" w:rsidP="00B66C35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 xml:space="preserve">Практична робота № </w:t>
            </w:r>
            <w:r w:rsidR="00B66C35" w:rsidRPr="00CE2A8E">
              <w:rPr>
                <w:rFonts w:ascii="Times New Roman" w:eastAsia="Calibri" w:hAnsi="Times New Roman" w:cs="Times New Roman"/>
                <w:b/>
                <w:color w:val="000000"/>
              </w:rPr>
              <w:t xml:space="preserve">9. </w:t>
            </w:r>
            <w:r w:rsidR="00B66C35" w:rsidRPr="00CE2A8E">
              <w:rPr>
                <w:rFonts w:ascii="Times New Roman" w:eastAsia="Calibri" w:hAnsi="Times New Roman" w:cs="Times New Roman"/>
                <w:color w:val="000000"/>
              </w:rPr>
              <w:t xml:space="preserve"> Аналіз </w:t>
            </w:r>
            <w:r w:rsidR="00B66C35" w:rsidRPr="00CE2A8E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картограм  народжуваності, смертності, природного приросту, густоти  населення, урбанізації в Україні.   </w:t>
            </w:r>
          </w:p>
          <w:p w:rsidR="00114C6F" w:rsidRPr="00CE2A8E" w:rsidRDefault="00114C6F" w:rsidP="00114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right="2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b/>
                <w:color w:val="000000"/>
              </w:rPr>
              <w:t xml:space="preserve">Дослідження </w:t>
            </w:r>
          </w:p>
          <w:p w:rsidR="00114C6F" w:rsidRPr="00CE2A8E" w:rsidRDefault="00114C6F" w:rsidP="00114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right="20"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  <w:r w:rsidRPr="00CE2A8E">
              <w:rPr>
                <w:rFonts w:ascii="Times New Roman" w:eastAsia="Calibri" w:hAnsi="Times New Roman" w:cs="Times New Roman"/>
                <w:color w:val="000000"/>
              </w:rPr>
              <w:t>. Сучасна географія трудової еміграції  з України.</w:t>
            </w:r>
          </w:p>
          <w:p w:rsidR="00434522" w:rsidRPr="00CE2A8E" w:rsidRDefault="00114C6F" w:rsidP="00114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right="2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2. Соціальні проблеми монофункціональних міст    </w:t>
            </w:r>
          </w:p>
        </w:tc>
        <w:tc>
          <w:tcPr>
            <w:tcW w:w="2751" w:type="dxa"/>
          </w:tcPr>
          <w:p w:rsidR="00434522" w:rsidRPr="00CE2A8E" w:rsidRDefault="00434522" w:rsidP="001D06DC">
            <w:pPr>
              <w:rPr>
                <w:rFonts w:ascii="Times New Roman" w:hAnsi="Times New Roman" w:cs="Times New Roman"/>
              </w:rPr>
            </w:pPr>
          </w:p>
        </w:tc>
      </w:tr>
      <w:tr w:rsidR="00434522" w:rsidRPr="00CE2A8E" w:rsidTr="00C155F2">
        <w:tc>
          <w:tcPr>
            <w:tcW w:w="14786" w:type="dxa"/>
            <w:gridSpan w:val="5"/>
            <w:shd w:val="clear" w:color="auto" w:fill="D9D9D9" w:themeFill="background1" w:themeFillShade="D9"/>
          </w:tcPr>
          <w:p w:rsidR="00434522" w:rsidRPr="00CE2A8E" w:rsidRDefault="00434522" w:rsidP="0043036F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CE2A8E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Тема 3. Економіка України в міжнародному поділі праці (6 год.)</w:t>
            </w:r>
          </w:p>
        </w:tc>
      </w:tr>
      <w:tr w:rsidR="00434522" w:rsidRPr="00CE2A8E" w:rsidTr="00FB6ECC">
        <w:tc>
          <w:tcPr>
            <w:tcW w:w="1410" w:type="dxa"/>
          </w:tcPr>
          <w:p w:rsidR="00434522" w:rsidRPr="00CE2A8E" w:rsidRDefault="00C13241" w:rsidP="00FB6ECC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hAnsi="Times New Roman" w:cs="Times New Roman"/>
              </w:rPr>
              <w:t>29</w:t>
            </w:r>
            <w:r w:rsidR="00114C6F" w:rsidRPr="00CE2A8E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680" w:type="dxa"/>
          </w:tcPr>
          <w:p w:rsidR="00434522" w:rsidRPr="00CE2A8E" w:rsidRDefault="00434522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4" w:type="dxa"/>
          </w:tcPr>
          <w:p w:rsidR="00114C6F" w:rsidRPr="00CE2A8E" w:rsidRDefault="00114C6F" w:rsidP="00114C6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Сучасні риси національної економіки України.    </w:t>
            </w:r>
          </w:p>
          <w:p w:rsidR="00434522" w:rsidRPr="00CE2A8E" w:rsidRDefault="00114C6F" w:rsidP="00114C6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Конкурентні переваги України на світових   ринках сільськогосподарської продукції, рудної сировини і металів.  </w:t>
            </w:r>
          </w:p>
        </w:tc>
        <w:tc>
          <w:tcPr>
            <w:tcW w:w="4011" w:type="dxa"/>
          </w:tcPr>
          <w:p w:rsidR="00114C6F" w:rsidRPr="00CE2A8E" w:rsidRDefault="00114C6F" w:rsidP="00114C6F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b/>
                <w:color w:val="000000"/>
              </w:rPr>
              <w:t xml:space="preserve">Практична робота № 10.  </w:t>
            </w:r>
            <w:r w:rsidRPr="00CE2A8E">
              <w:rPr>
                <w:rFonts w:ascii="Times New Roman" w:eastAsia="Calibri" w:hAnsi="Times New Roman" w:cs="Times New Roman"/>
                <w:color w:val="000000"/>
              </w:rPr>
              <w:t>Аналіз секторальної структури економіки України.</w:t>
            </w:r>
          </w:p>
          <w:p w:rsidR="00434522" w:rsidRPr="00CE2A8E" w:rsidRDefault="00434522" w:rsidP="00954E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right="20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751" w:type="dxa"/>
          </w:tcPr>
          <w:p w:rsidR="00434522" w:rsidRPr="00CE2A8E" w:rsidRDefault="00434522" w:rsidP="001D06DC">
            <w:pPr>
              <w:rPr>
                <w:rFonts w:ascii="Times New Roman" w:hAnsi="Times New Roman" w:cs="Times New Roman"/>
              </w:rPr>
            </w:pPr>
          </w:p>
        </w:tc>
      </w:tr>
      <w:tr w:rsidR="00434522" w:rsidRPr="00CE2A8E" w:rsidTr="00FB6ECC">
        <w:tc>
          <w:tcPr>
            <w:tcW w:w="1410" w:type="dxa"/>
          </w:tcPr>
          <w:p w:rsidR="00434522" w:rsidRPr="00CE2A8E" w:rsidRDefault="00434522" w:rsidP="00C13241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hAnsi="Times New Roman" w:cs="Times New Roman"/>
              </w:rPr>
              <w:t>3</w:t>
            </w:r>
            <w:r w:rsidR="00C13241" w:rsidRPr="00CE2A8E">
              <w:rPr>
                <w:rFonts w:ascii="Times New Roman" w:hAnsi="Times New Roman" w:cs="Times New Roman"/>
              </w:rPr>
              <w:t>0</w:t>
            </w:r>
            <w:r w:rsidR="00114C6F" w:rsidRPr="00CE2A8E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680" w:type="dxa"/>
          </w:tcPr>
          <w:p w:rsidR="00434522" w:rsidRPr="00CE2A8E" w:rsidRDefault="00434522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4" w:type="dxa"/>
          </w:tcPr>
          <w:p w:rsidR="00114C6F" w:rsidRPr="00CE2A8E" w:rsidRDefault="00114C6F" w:rsidP="00114C6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Сучасні тенденції та регіональні відмінності розвитку енергетики в Україні. </w:t>
            </w:r>
          </w:p>
          <w:p w:rsidR="00434522" w:rsidRPr="00CE2A8E" w:rsidRDefault="00114C6F" w:rsidP="00114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>Замкнутий технологічний цикл розроблення і виробництва літаків  в Україні, експорт та імпорт авіаракетної техніки. Виробництво автомобілів, сільськогосподарської техніки: тенденції розвитку, міжнародне кооперування.</w:t>
            </w:r>
          </w:p>
        </w:tc>
        <w:tc>
          <w:tcPr>
            <w:tcW w:w="4011" w:type="dxa"/>
          </w:tcPr>
          <w:p w:rsidR="00434522" w:rsidRPr="00CE2A8E" w:rsidRDefault="00434522" w:rsidP="00954E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right="20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751" w:type="dxa"/>
          </w:tcPr>
          <w:p w:rsidR="00434522" w:rsidRPr="00CE2A8E" w:rsidRDefault="00434522" w:rsidP="001D06DC">
            <w:pPr>
              <w:rPr>
                <w:rFonts w:ascii="Times New Roman" w:hAnsi="Times New Roman" w:cs="Times New Roman"/>
              </w:rPr>
            </w:pPr>
          </w:p>
        </w:tc>
      </w:tr>
      <w:tr w:rsidR="00434522" w:rsidRPr="00CE2A8E" w:rsidTr="00FB6ECC">
        <w:tc>
          <w:tcPr>
            <w:tcW w:w="1410" w:type="dxa"/>
          </w:tcPr>
          <w:p w:rsidR="00434522" w:rsidRPr="00CE2A8E" w:rsidRDefault="00434522" w:rsidP="00C13241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hAnsi="Times New Roman" w:cs="Times New Roman"/>
              </w:rPr>
              <w:t>3</w:t>
            </w:r>
            <w:r w:rsidR="00C13241" w:rsidRPr="00CE2A8E">
              <w:rPr>
                <w:rFonts w:ascii="Times New Roman" w:hAnsi="Times New Roman" w:cs="Times New Roman"/>
              </w:rPr>
              <w:t>1</w:t>
            </w:r>
            <w:r w:rsidR="00114C6F" w:rsidRPr="00CE2A8E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680" w:type="dxa"/>
          </w:tcPr>
          <w:p w:rsidR="00434522" w:rsidRPr="00CE2A8E" w:rsidRDefault="00434522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4" w:type="dxa"/>
          </w:tcPr>
          <w:p w:rsidR="00114C6F" w:rsidRPr="00CE2A8E" w:rsidRDefault="00114C6F" w:rsidP="00114C6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>Місце України в глобальних ланцюгах  доданої вартості виробництва та реалізації електронної продукції.</w:t>
            </w:r>
          </w:p>
          <w:p w:rsidR="00114C6F" w:rsidRPr="00CE2A8E" w:rsidRDefault="00114C6F" w:rsidP="00114C6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>Виробництва фармацевтичної продукції та побутової хімії: чинники та особливості розташування підприємств.</w:t>
            </w:r>
          </w:p>
          <w:p w:rsidR="00434522" w:rsidRPr="00CE2A8E" w:rsidRDefault="00114C6F" w:rsidP="001D06D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>Особливості розвитку й просторової організації виробництва меблів, текстилю, одягу, взуття, продуктів харчування.</w:t>
            </w:r>
          </w:p>
        </w:tc>
        <w:tc>
          <w:tcPr>
            <w:tcW w:w="4011" w:type="dxa"/>
          </w:tcPr>
          <w:p w:rsidR="00434522" w:rsidRPr="00CE2A8E" w:rsidRDefault="00434522" w:rsidP="00954E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right="20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751" w:type="dxa"/>
          </w:tcPr>
          <w:p w:rsidR="00434522" w:rsidRPr="00CE2A8E" w:rsidRDefault="00434522" w:rsidP="001D06DC">
            <w:pPr>
              <w:rPr>
                <w:rFonts w:ascii="Times New Roman" w:hAnsi="Times New Roman" w:cs="Times New Roman"/>
              </w:rPr>
            </w:pPr>
          </w:p>
        </w:tc>
      </w:tr>
      <w:tr w:rsidR="00434522" w:rsidRPr="00CE2A8E" w:rsidTr="00FB6ECC">
        <w:tc>
          <w:tcPr>
            <w:tcW w:w="1410" w:type="dxa"/>
          </w:tcPr>
          <w:p w:rsidR="00434522" w:rsidRPr="00CE2A8E" w:rsidRDefault="00B66C35" w:rsidP="00C13241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hAnsi="Times New Roman" w:cs="Times New Roman"/>
              </w:rPr>
              <w:t>3</w:t>
            </w:r>
            <w:r w:rsidR="00C13241" w:rsidRPr="00CE2A8E">
              <w:rPr>
                <w:rFonts w:ascii="Times New Roman" w:hAnsi="Times New Roman" w:cs="Times New Roman"/>
              </w:rPr>
              <w:t>2</w:t>
            </w:r>
            <w:r w:rsidR="00114C6F" w:rsidRPr="00CE2A8E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680" w:type="dxa"/>
          </w:tcPr>
          <w:p w:rsidR="00434522" w:rsidRPr="00CE2A8E" w:rsidRDefault="00434522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4" w:type="dxa"/>
          </w:tcPr>
          <w:p w:rsidR="00114C6F" w:rsidRPr="00CE2A8E" w:rsidRDefault="00114C6F" w:rsidP="00114C6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Міжнародні транспортні коридори на території  України.  </w:t>
            </w:r>
          </w:p>
          <w:p w:rsidR="00114C6F" w:rsidRPr="00CE2A8E" w:rsidRDefault="00114C6F" w:rsidP="00114C6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bCs/>
                <w:color w:val="000000"/>
              </w:rPr>
              <w:t>Офшорна розробка програмного забезпечення в Україні.</w:t>
            </w:r>
          </w:p>
          <w:p w:rsidR="00114C6F" w:rsidRPr="00CE2A8E" w:rsidRDefault="00114C6F" w:rsidP="00114C6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lastRenderedPageBreak/>
              <w:t>Ресурсний потенціал і перспективи розвитку рекреаційного комплексу в Україні.</w:t>
            </w:r>
          </w:p>
          <w:p w:rsidR="00434522" w:rsidRPr="00CE2A8E" w:rsidRDefault="00434522" w:rsidP="0011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11" w:type="dxa"/>
          </w:tcPr>
          <w:p w:rsidR="00114C6F" w:rsidRPr="00CE2A8E" w:rsidRDefault="00114C6F" w:rsidP="00114C6F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114C6F" w:rsidRPr="00CE2A8E" w:rsidRDefault="00114C6F" w:rsidP="00114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left="20" w:right="2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b/>
                <w:color w:val="000000"/>
              </w:rPr>
              <w:t xml:space="preserve">Дослідження </w:t>
            </w:r>
          </w:p>
          <w:p w:rsidR="00114C6F" w:rsidRPr="00CE2A8E" w:rsidRDefault="00114C6F" w:rsidP="00114C6F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1. </w:t>
            </w:r>
            <w:r w:rsidRPr="00CE2A8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Давальницька сировина у швейній індустрії України: позитивні й </w:t>
            </w:r>
            <w:r w:rsidRPr="00CE2A8E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негативні аспекти для виробників і споживачів.</w:t>
            </w:r>
          </w:p>
          <w:p w:rsidR="00114C6F" w:rsidRPr="00CE2A8E" w:rsidRDefault="00114C6F" w:rsidP="00114C6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>2.</w:t>
            </w:r>
            <w:r w:rsidRPr="00CE2A8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Офшорна розробка програмного забезпечення в Україні: основні центри,  компанії.</w:t>
            </w:r>
          </w:p>
          <w:p w:rsidR="00434522" w:rsidRPr="00CE2A8E" w:rsidRDefault="00114C6F" w:rsidP="00114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right="2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>3. Реалізація планів сталого (збалансованого) розвитку в різних країнах: успіхи і прорахунки</w:t>
            </w:r>
          </w:p>
        </w:tc>
        <w:tc>
          <w:tcPr>
            <w:tcW w:w="2751" w:type="dxa"/>
          </w:tcPr>
          <w:p w:rsidR="00434522" w:rsidRPr="00CE2A8E" w:rsidRDefault="00434522" w:rsidP="001D06DC">
            <w:pPr>
              <w:rPr>
                <w:rFonts w:ascii="Times New Roman" w:hAnsi="Times New Roman" w:cs="Times New Roman"/>
              </w:rPr>
            </w:pPr>
          </w:p>
        </w:tc>
      </w:tr>
      <w:tr w:rsidR="00434522" w:rsidRPr="00CE2A8E" w:rsidTr="00FB6ECC">
        <w:tc>
          <w:tcPr>
            <w:tcW w:w="1410" w:type="dxa"/>
          </w:tcPr>
          <w:p w:rsidR="00434522" w:rsidRPr="00CE2A8E" w:rsidRDefault="00B66C35" w:rsidP="00C13241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hAnsi="Times New Roman" w:cs="Times New Roman"/>
              </w:rPr>
              <w:lastRenderedPageBreak/>
              <w:t>3</w:t>
            </w:r>
            <w:r w:rsidR="00C13241" w:rsidRPr="00CE2A8E">
              <w:rPr>
                <w:rFonts w:ascii="Times New Roman" w:hAnsi="Times New Roman" w:cs="Times New Roman"/>
              </w:rPr>
              <w:t>3</w:t>
            </w:r>
            <w:r w:rsidR="00114C6F" w:rsidRPr="00CE2A8E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680" w:type="dxa"/>
          </w:tcPr>
          <w:p w:rsidR="00434522" w:rsidRPr="00CE2A8E" w:rsidRDefault="00434522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4" w:type="dxa"/>
          </w:tcPr>
          <w:p w:rsidR="00114C6F" w:rsidRPr="00CE2A8E" w:rsidRDefault="00114C6F" w:rsidP="00114C6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Місце України на світовому ринку інвестицій і запозичень. Транснаціональні фінансові корпорації (банки, </w:t>
            </w:r>
            <w:r w:rsidRPr="00CE2A8E">
              <w:rPr>
                <w:rFonts w:ascii="Times New Roman" w:eastAsia="Calibri" w:hAnsi="Times New Roman" w:cs="Times New Roman"/>
                <w:bCs/>
                <w:color w:val="000000"/>
              </w:rPr>
              <w:t>фінансові</w:t>
            </w: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 компанії) в Україні. </w:t>
            </w:r>
          </w:p>
          <w:p w:rsidR="00434522" w:rsidRPr="00CE2A8E" w:rsidRDefault="00114C6F" w:rsidP="00114C6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>Сучасні форми просторової організації виробництва товарів і послуг в Україні.</w:t>
            </w:r>
          </w:p>
        </w:tc>
        <w:tc>
          <w:tcPr>
            <w:tcW w:w="4011" w:type="dxa"/>
          </w:tcPr>
          <w:p w:rsidR="00434522" w:rsidRPr="00CE2A8E" w:rsidRDefault="00434522" w:rsidP="00954E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right="20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751" w:type="dxa"/>
          </w:tcPr>
          <w:p w:rsidR="00434522" w:rsidRPr="00CE2A8E" w:rsidRDefault="00434522" w:rsidP="001D06DC">
            <w:pPr>
              <w:rPr>
                <w:rFonts w:ascii="Times New Roman" w:hAnsi="Times New Roman" w:cs="Times New Roman"/>
              </w:rPr>
            </w:pPr>
          </w:p>
        </w:tc>
      </w:tr>
      <w:tr w:rsidR="00B66C35" w:rsidRPr="00CE2A8E" w:rsidTr="00FB6ECC">
        <w:tc>
          <w:tcPr>
            <w:tcW w:w="1410" w:type="dxa"/>
          </w:tcPr>
          <w:p w:rsidR="00B66C35" w:rsidRPr="00CE2A8E" w:rsidRDefault="00B66C35" w:rsidP="00C13241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hAnsi="Times New Roman" w:cs="Times New Roman"/>
              </w:rPr>
              <w:t>3</w:t>
            </w:r>
            <w:r w:rsidR="00C13241" w:rsidRPr="00CE2A8E">
              <w:rPr>
                <w:rFonts w:ascii="Times New Roman" w:hAnsi="Times New Roman" w:cs="Times New Roman"/>
              </w:rPr>
              <w:t>4</w:t>
            </w:r>
            <w:r w:rsidR="00114C6F" w:rsidRPr="00CE2A8E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680" w:type="dxa"/>
          </w:tcPr>
          <w:p w:rsidR="00B66C35" w:rsidRPr="00CE2A8E" w:rsidRDefault="00B66C35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4" w:type="dxa"/>
          </w:tcPr>
          <w:p w:rsidR="00B66C35" w:rsidRPr="00CE2A8E" w:rsidRDefault="00114C6F" w:rsidP="00114C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 xml:space="preserve">Досвід реалізації планів сталого (збалансованого) розвитку в різних країнах та стратегія збалансованого розвитку України.  </w:t>
            </w:r>
          </w:p>
        </w:tc>
        <w:tc>
          <w:tcPr>
            <w:tcW w:w="4011" w:type="dxa"/>
          </w:tcPr>
          <w:p w:rsidR="00B66C35" w:rsidRPr="00CE2A8E" w:rsidRDefault="00B66C35" w:rsidP="00954E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right="20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751" w:type="dxa"/>
          </w:tcPr>
          <w:p w:rsidR="00B66C35" w:rsidRPr="00CE2A8E" w:rsidRDefault="00B66C35" w:rsidP="001D06DC">
            <w:pPr>
              <w:rPr>
                <w:rFonts w:ascii="Times New Roman" w:hAnsi="Times New Roman" w:cs="Times New Roman"/>
              </w:rPr>
            </w:pPr>
          </w:p>
        </w:tc>
      </w:tr>
      <w:tr w:rsidR="00C13241" w:rsidRPr="00CE2A8E" w:rsidTr="00FB6ECC">
        <w:tc>
          <w:tcPr>
            <w:tcW w:w="1410" w:type="dxa"/>
          </w:tcPr>
          <w:p w:rsidR="00C13241" w:rsidRPr="00CE2A8E" w:rsidRDefault="00C13241" w:rsidP="00C13241">
            <w:pPr>
              <w:jc w:val="center"/>
              <w:rPr>
                <w:rFonts w:ascii="Times New Roman" w:hAnsi="Times New Roman" w:cs="Times New Roman"/>
              </w:rPr>
            </w:pPr>
            <w:r w:rsidRPr="00CE2A8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80" w:type="dxa"/>
          </w:tcPr>
          <w:p w:rsidR="00C13241" w:rsidRPr="00CE2A8E" w:rsidRDefault="00C13241" w:rsidP="001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4" w:type="dxa"/>
          </w:tcPr>
          <w:p w:rsidR="00C13241" w:rsidRPr="00CE2A8E" w:rsidRDefault="00C13241" w:rsidP="00114C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E2A8E">
              <w:rPr>
                <w:rFonts w:ascii="Times New Roman" w:eastAsia="Calibri" w:hAnsi="Times New Roman" w:cs="Times New Roman"/>
                <w:color w:val="000000"/>
              </w:rPr>
              <w:t>Урок узагальнення і систематизації</w:t>
            </w:r>
            <w:r w:rsidR="0043036F" w:rsidRPr="00CE2A8E">
              <w:rPr>
                <w:rFonts w:ascii="Times New Roman" w:eastAsia="Calibri" w:hAnsi="Times New Roman" w:cs="Times New Roman"/>
                <w:color w:val="000000"/>
              </w:rPr>
              <w:t xml:space="preserve"> знань </w:t>
            </w:r>
          </w:p>
        </w:tc>
        <w:tc>
          <w:tcPr>
            <w:tcW w:w="4011" w:type="dxa"/>
          </w:tcPr>
          <w:p w:rsidR="00C13241" w:rsidRPr="00CE2A8E" w:rsidRDefault="00C13241" w:rsidP="00954E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right="20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751" w:type="dxa"/>
          </w:tcPr>
          <w:p w:rsidR="00C13241" w:rsidRPr="00CE2A8E" w:rsidRDefault="00C13241" w:rsidP="009C36E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AD152C" w:rsidRPr="00CE2A8E" w:rsidRDefault="00AD152C" w:rsidP="009C36E8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AD152C" w:rsidRPr="00CE2A8E" w:rsidSect="001D06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D06DC"/>
    <w:rsid w:val="00114C6F"/>
    <w:rsid w:val="001D06DC"/>
    <w:rsid w:val="0043036F"/>
    <w:rsid w:val="00434522"/>
    <w:rsid w:val="0049728E"/>
    <w:rsid w:val="00583F37"/>
    <w:rsid w:val="00584585"/>
    <w:rsid w:val="00676115"/>
    <w:rsid w:val="006E5E7D"/>
    <w:rsid w:val="00786F78"/>
    <w:rsid w:val="008319D2"/>
    <w:rsid w:val="008E37D3"/>
    <w:rsid w:val="00954E15"/>
    <w:rsid w:val="00986852"/>
    <w:rsid w:val="009C36E8"/>
    <w:rsid w:val="00A42D59"/>
    <w:rsid w:val="00AD152C"/>
    <w:rsid w:val="00B66C35"/>
    <w:rsid w:val="00C13241"/>
    <w:rsid w:val="00C155F2"/>
    <w:rsid w:val="00CE2A8E"/>
    <w:rsid w:val="00E22ABA"/>
    <w:rsid w:val="00E917A8"/>
    <w:rsid w:val="00ED480C"/>
    <w:rsid w:val="00FA5E75"/>
    <w:rsid w:val="00FB6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6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E37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6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E37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k.wikipedia.org/wiki/%D0%9E%D0%91%D0%A1%D0%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1CBA6-5333-45A3-94C8-D974B60E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2078</Words>
  <Characters>11848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S.</cp:lastModifiedBy>
  <cp:revision>8</cp:revision>
  <cp:lastPrinted>2019-07-24T12:03:00Z</cp:lastPrinted>
  <dcterms:created xsi:type="dcterms:W3CDTF">2019-07-09T16:59:00Z</dcterms:created>
  <dcterms:modified xsi:type="dcterms:W3CDTF">2019-07-24T12:06:00Z</dcterms:modified>
</cp:coreProperties>
</file>